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</w:t>
      </w:r>
      <w:r>
        <w:rPr>
          <w:rFonts w:cs="Tahoma" w:ascii="Tahoma" w:hAnsi="Tahoma"/>
          <w:b/>
        </w:rPr>
        <w:t>1</w:t>
      </w:r>
      <w:r>
        <w:rPr>
          <w:rFonts w:cs="Tahoma" w:ascii="Tahoma" w:hAnsi="Tahoma"/>
          <w:b/>
        </w:rPr>
        <w:t>/202</w:t>
      </w:r>
      <w:r>
        <w:rPr>
          <w:rFonts w:cs="Tahoma" w:ascii="Tahoma" w:hAnsi="Tahoma"/>
          <w:b/>
        </w:rPr>
        <w:t>2</w:t>
      </w:r>
    </w:p>
    <w:p>
      <w:pPr>
        <w:pStyle w:val="Standard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3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7892"/>
      </w:tblGrid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Religione Cattolica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  <w:r>
              <w:rPr>
                <w:rFonts w:cs="Tahoma" w:ascii="Tahoma" w:hAnsi="Tahoma"/>
                <w:b/>
              </w:rPr>
              <w:t>C</w:t>
            </w:r>
            <w:r>
              <w:rPr>
                <w:rFonts w:cs="Tahoma" w:ascii="Tahoma" w:hAnsi="Tahoma"/>
                <w:b/>
              </w:rPr>
              <w:t xml:space="preserve"> ITE</w:t>
            </w:r>
          </w:p>
        </w:tc>
      </w:tr>
      <w:tr>
        <w:trPr/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7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Enrica Canaccini</w:t>
            </w:r>
          </w:p>
        </w:tc>
      </w:tr>
      <w:tr>
        <w:trPr/>
        <w:tc>
          <w:tcPr>
            <w:tcW w:w="1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Libro di testo</w:t>
            </w:r>
          </w:p>
        </w:tc>
        <w:tc>
          <w:tcPr>
            <w:tcW w:w="78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andard"/>
              <w:rPr>
                <w:rFonts w:ascii="Tahoma" w:hAnsi="Tahoma" w:cs="Tahoma"/>
                <w:b/>
                <w:b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P. Maglioli, </w:t>
            </w:r>
            <w:r>
              <w:rPr>
                <w:rFonts w:eastAsia="Tahoma" w:cs="Tahoma" w:ascii="Tahoma" w:hAnsi="Tahoma"/>
                <w:b/>
                <w:i/>
                <w:sz w:val="20"/>
              </w:rPr>
              <w:t xml:space="preserve">Capaci di sognare, </w:t>
            </w:r>
            <w:r>
              <w:rPr>
                <w:rFonts w:eastAsia="Tahoma" w:cs="Tahoma" w:ascii="Tahoma" w:hAnsi="Tahoma"/>
                <w:b/>
                <w:sz w:val="20"/>
              </w:rPr>
              <w:t>SEI, Torino, 2017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038"/>
        <w:gridCol w:w="4969"/>
      </w:tblGrid>
      <w:tr>
        <w:trPr/>
        <w:tc>
          <w:tcPr>
            <w:tcW w:w="46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Standard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2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LA LIBERTA' RESPONSABILE E LA RICERCA DI DIO NELLE RELIGIONI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libertà nelle fasi di crescita della persona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-L'importanza di scegliere responsabilmente e consapevolmente se credere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-Punti d'incontro e differenze tra le varie religioni (Sinossi)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CRISTIANESIMO A CONFRONTO CON LE RELIGIONI ORIENTALI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-Il senso della vita nelle religioni orientali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-La filosofia buddhista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-Convinzioni fondamentali e norme di comportamento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IL GIORNO DELLA MEMORIA E DEL RICORDO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-Pregiudizi, razzismi ed esclusioni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-L'Olocausto italiano e l'esodo istriano-dalmata</w:t>
            </w:r>
          </w:p>
          <w:p>
            <w:pPr>
              <w:pStyle w:val="Normal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-Testimonianze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GESU' E IL CRISTIANESIMO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-L'unico comandamento dell'Amore</w:t>
            </w:r>
          </w:p>
          <w:p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-</w:t>
            </w:r>
            <w:r>
              <w:rPr>
                <w:rFonts w:cs="Tahoma"/>
                <w:sz w:val="22"/>
                <w:szCs w:val="22"/>
              </w:rPr>
              <w:t>Testimoniare la presenza di Dio in noi</w:t>
            </w:r>
          </w:p>
        </w:tc>
      </w:tr>
      <w:tr>
        <w:trPr>
          <w:trHeight w:val="744" w:hRule="atLeast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</w:tcPr>
          <w:p>
            <w:pPr>
              <w:pStyle w:val="Standard"/>
              <w:numPr>
                <w:ilvl w:val="0"/>
                <w:numId w:val="4"/>
              </w:numPr>
              <w:ind w:left="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rFonts w:cs="Tahoma"/>
                <w:b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EDUCARE ALLA CITTADINANZA ATTIVA E ALLA LEGALITA'. “POSSIAMO ESSERE DIVERSI...MA NON AVVERSI”</w:t>
            </w:r>
          </w:p>
        </w:tc>
        <w:tc>
          <w:tcPr>
            <w:tcW w:w="4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-Crescere nella responsabilità delle nostre scelte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-Educare alla partecipazione, alla solidarietà e alla condivisione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-Le dipendenze: droga e alcool (Ass. Fede per la Vita)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-Progetto Car</w:t>
            </w:r>
            <w:r>
              <w:rPr>
                <w:sz w:val="22"/>
                <w:szCs w:val="22"/>
              </w:rPr>
              <w:t>abinieri Biodiversità sull’ambiente e la sostenibilità</w:t>
            </w:r>
          </w:p>
        </w:tc>
      </w:tr>
    </w:tbl>
    <w:p>
      <w:pPr>
        <w:pStyle w:val="Standard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9"/>
        <w:gridCol w:w="1463"/>
        <w:gridCol w:w="4220"/>
      </w:tblGrid>
      <w:tr>
        <w:trPr/>
        <w:tc>
          <w:tcPr>
            <w:tcW w:w="3979" w:type="dxa"/>
            <w:tcBorders/>
          </w:tcPr>
          <w:p>
            <w:pPr>
              <w:pStyle w:val="Standard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08 giugno 202</w:t>
            </w:r>
            <w:r>
              <w:rPr>
                <w:rFonts w:cs="Tahoma" w:ascii="Tahoma" w:hAnsi="Tahoma"/>
              </w:rPr>
              <w:t>2</w:t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3" w:type="dxa"/>
            <w:tcBorders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20" w:type="dxa"/>
            <w:tcBorders>
              <w:bottom w:val="single" w:sz="4" w:space="0" w:color="00000A"/>
            </w:tcBorders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             </w:t>
            </w:r>
            <w:r>
              <w:rPr>
                <w:rFonts w:cs="Tahoma" w:ascii="Tahoma" w:hAnsi="Tahoma"/>
                <w:sz w:val="20"/>
                <w:szCs w:val="20"/>
              </w:rPr>
              <w:t>Prof.ssa Enrica Canaccini</w:t>
            </w:r>
          </w:p>
        </w:tc>
      </w:tr>
    </w:tbl>
    <w:p>
      <w:pPr>
        <w:pStyle w:val="Standard"/>
        <w:rPr>
          <w:rFonts w:ascii="Tahoma" w:hAnsi="Tahoma" w:cs="Tahoma"/>
          <w:sz w:val="4"/>
          <w:szCs w:val="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swiss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Pidipagin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tabs>
        <w:tab w:val="clear" w:pos="709"/>
        <w:tab w:val="center" w:pos="5528" w:leader="none"/>
        <w:tab w:val="right" w:pos="9923" w:leader="none"/>
        <w:tab w:val="right" w:pos="10347" w:leader="none"/>
      </w:tabs>
      <w:ind w:left="709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3183890</wp:posOffset>
          </wp:positionH>
          <wp:positionV relativeFrom="paragraph">
            <wp:posOffset>163195</wp:posOffset>
          </wp:positionV>
          <wp:extent cx="1684655" cy="885825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4257040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94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/>
    </w:pPr>
    <w:r>
      <w:rPr/>
    </w:r>
  </w:p>
  <w:p>
    <w:pPr>
      <w:pStyle w:val="Standard"/>
      <w:rPr/>
    </w:pPr>
    <w:r>
      <w:rPr/>
    </w:r>
  </w:p>
  <w:p>
    <w:pPr>
      <w:pStyle w:val="Standard"/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39370</wp:posOffset>
          </wp:positionH>
          <wp:positionV relativeFrom="paragraph">
            <wp:posOffset>41275</wp:posOffset>
          </wp:positionV>
          <wp:extent cx="344805" cy="397510"/>
          <wp:effectExtent l="0" t="0" r="0" b="0"/>
          <wp:wrapSquare wrapText="bothSides"/>
          <wp:docPr id="3" name="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Standard"/>
      <w:rPr>
        <w:rFonts w:ascii="Verdana" w:hAnsi="Verdana"/>
        <w:b/>
        <w:b/>
      </w:rPr>
    </w:pPr>
    <w:r>
      <w:rPr>
        <w:rFonts w:ascii="Verdana" w:hAnsi="Verdana"/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3837305</wp:posOffset>
          </wp:positionH>
          <wp:positionV relativeFrom="paragraph">
            <wp:posOffset>137160</wp:posOffset>
          </wp:positionV>
          <wp:extent cx="2351405" cy="534670"/>
          <wp:effectExtent l="0" t="0" r="0" b="0"/>
          <wp:wrapNone/>
          <wp:docPr id="4" name="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4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</w:rPr>
      <w:tab/>
      <w:t>L. EINAUDI – A. CECCHERELLI</w:t>
    </w:r>
  </w:p>
  <w:p>
    <w:pPr>
      <w:pStyle w:val="Standard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  <w:tab/>
    </w:r>
  </w:p>
  <w:p>
    <w:pPr>
      <w:pStyle w:val="Standard"/>
      <w:spacing w:before="60" w:after="0"/>
      <w:ind w:left="-142" w:firstLine="850"/>
      <w:rPr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Standard"/>
      <w:tabs>
        <w:tab w:val="clear" w:pos="709"/>
        <w:tab w:val="center" w:pos="5528" w:leader="none"/>
        <w:tab w:val="center" w:pos="9356" w:leader="none"/>
        <w:tab w:val="right" w:pos="10347" w:leader="none"/>
      </w:tabs>
      <w:ind w:left="709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Textbody"/>
    <w:uiPriority w:val="9"/>
    <w:qFormat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Internetlink" w:customStyle="1">
    <w:name w:val="Hyperlink"/>
    <w:qFormat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Enfasiforte" w:customStyle="1">
    <w:name w:val="Enfasi forte"/>
    <w:basedOn w:val="DefaultParagraphFont"/>
    <w:qFormat/>
    <w:rPr>
      <w:b/>
      <w:bCs/>
    </w:rPr>
  </w:style>
  <w:style w:type="character" w:styleId="IntestazioneCarattere" w:customStyle="1">
    <w:name w:val="Intestazione Carattere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Standard"/>
    <w:qFormat/>
    <w:pPr>
      <w:jc w:val="center"/>
    </w:pPr>
    <w:rPr/>
  </w:style>
  <w:style w:type="paragraph" w:styleId="BodyText2">
    <w:name w:val="Body Text 2"/>
    <w:basedOn w:val="Standard"/>
    <w:qFormat/>
    <w:pPr>
      <w:spacing w:lineRule="exact" w:line="360"/>
      <w:jc w:val="center"/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BodyText3">
    <w:name w:val="Body Text 3"/>
    <w:basedOn w:val="Standard"/>
    <w:qFormat/>
    <w:pPr>
      <w:spacing w:before="0" w:after="120"/>
    </w:pPr>
    <w:rPr>
      <w:sz w:val="16"/>
      <w:szCs w:val="16"/>
    </w:rPr>
  </w:style>
  <w:style w:type="paragraph" w:styleId="Titoloprincipale">
    <w:name w:val="Title"/>
    <w:basedOn w:val="Standard"/>
    <w:next w:val="Sottotitolo"/>
    <w:uiPriority w:val="10"/>
    <w:qFormat/>
    <w:pPr>
      <w:jc w:val="center"/>
    </w:pPr>
    <w:rPr>
      <w:b/>
      <w:bCs/>
      <w:szCs w:val="36"/>
    </w:rPr>
  </w:style>
  <w:style w:type="paragraph" w:styleId="Sottotitolo">
    <w:name w:val="Subtitle"/>
    <w:basedOn w:val="Titolo"/>
    <w:next w:val="Textbody"/>
    <w:uiPriority w:val="11"/>
    <w:qFormat/>
    <w:pPr>
      <w:jc w:val="center"/>
    </w:pPr>
    <w:rPr>
      <w:i/>
      <w:iCs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Standard"/>
    <w:qFormat/>
    <w:pPr>
      <w:spacing w:before="100" w:after="100"/>
    </w:pPr>
    <w:rPr/>
  </w:style>
  <w:style w:type="paragraph" w:styleId="Notaapidipagina">
    <w:name w:val="Footnote Text"/>
    <w:basedOn w:val="Standard"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Arial Unicode MS"/>
      <w:color w:val="auto"/>
      <w:kern w:val="2"/>
      <w:sz w:val="22"/>
      <w:szCs w:val="22"/>
      <w:lang w:eastAsia="en-US" w:val="it-IT" w:bidi="hi-IN"/>
    </w:rPr>
  </w:style>
  <w:style w:type="paragraph" w:styleId="Normale" w:customStyle="1">
    <w:name w:val="[Normale]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cs="Arial" w:eastAsia="SimSun"/>
      <w:color w:val="auto"/>
      <w:kern w:val="2"/>
      <w:sz w:val="24"/>
      <w:szCs w:val="24"/>
      <w:lang w:val="it-IT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 Unicode MS"/>
      <w:color w:val="000000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</Pages>
  <Words>223</Words>
  <Characters>1415</Characters>
  <CharactersWithSpaces>1614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2021-06-15T14:52:00Z</dcterms:created>
  <dc:creator>fabia</dc:creator>
  <dc:description/>
  <dc:language>it-IT</dc:language>
  <cp:lastModifiedBy/>
  <cp:lastPrinted>2020-06-06T13:35:00Z</cp:lastPrinted>
  <dcterms:modified xsi:type="dcterms:W3CDTF">2022-06-06T19:30:53Z</dcterms:modified>
  <cp:revision>5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