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C85380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C85380">
        <w:rPr>
          <w:rFonts w:ascii="Tahoma" w:hAnsi="Tahoma" w:cs="Tahoma"/>
          <w:b/>
        </w:rPr>
        <w:t>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Matematica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 C TUR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M. Fosco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Nuova Matematica a Colori – L. Sasso – Vol. 4 e 5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b/>
                <w:color w:val="000000"/>
                <w:sz w:val="24"/>
              </w:rPr>
              <w:t>Massimi e minimi, studio del grafico di funzioni</w:t>
            </w:r>
          </w:p>
        </w:tc>
        <w:tc>
          <w:tcPr>
            <w:tcW w:w="6531" w:type="dxa"/>
          </w:tcPr>
          <w:p w:rsid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C256E2">
              <w:rPr>
                <w:color w:val="000000"/>
                <w:sz w:val="24"/>
              </w:rPr>
              <w:t>Ripasso sulle funzioni di una variabile reale, dominio, intersezione con gli assi, segno, limiti e</w:t>
            </w:r>
            <w:r>
              <w:rPr>
                <w:color w:val="000000"/>
                <w:sz w:val="24"/>
              </w:rPr>
              <w:t xml:space="preserve"> </w:t>
            </w:r>
            <w:r w:rsidRPr="00C256E2">
              <w:rPr>
                <w:color w:val="000000"/>
                <w:sz w:val="24"/>
              </w:rPr>
              <w:t xml:space="preserve">asintoti di funzioni; </w:t>
            </w:r>
          </w:p>
          <w:p w:rsid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C256E2">
              <w:rPr>
                <w:color w:val="000000"/>
                <w:sz w:val="24"/>
              </w:rPr>
              <w:t>derivate di funzioni, teoremi di Rolle, Lagrange, Fermat, ricerca degli intervalli</w:t>
            </w:r>
            <w:r>
              <w:rPr>
                <w:color w:val="000000"/>
                <w:sz w:val="24"/>
              </w:rPr>
              <w:t xml:space="preserve"> </w:t>
            </w:r>
            <w:r w:rsidRPr="00C256E2">
              <w:rPr>
                <w:color w:val="000000"/>
                <w:sz w:val="24"/>
              </w:rPr>
              <w:t xml:space="preserve">di monotonia e degli estremi relativi con l’uso di derivate prime; </w:t>
            </w:r>
          </w:p>
          <w:p w:rsidR="00C85380" w:rsidRPr="00C256E2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C256E2">
              <w:rPr>
                <w:color w:val="000000"/>
                <w:sz w:val="24"/>
              </w:rPr>
              <w:t>rappresentazione del grafico di</w:t>
            </w:r>
            <w:r>
              <w:rPr>
                <w:color w:val="000000"/>
                <w:sz w:val="24"/>
              </w:rPr>
              <w:t xml:space="preserve"> </w:t>
            </w:r>
            <w:r w:rsidRPr="00C256E2">
              <w:rPr>
                <w:color w:val="000000"/>
                <w:sz w:val="24"/>
              </w:rPr>
              <w:t>funzioni (con particolare riferimento a funzioni razionali)</w:t>
            </w:r>
          </w:p>
          <w:p w:rsidR="00365AD3" w:rsidRPr="00B84D2E" w:rsidRDefault="00365AD3" w:rsidP="00C85380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b/>
                <w:color w:val="000000"/>
                <w:sz w:val="24"/>
              </w:rPr>
              <w:t>Introduzione alla ricerca operativa</w:t>
            </w:r>
          </w:p>
        </w:tc>
        <w:tc>
          <w:tcPr>
            <w:tcW w:w="6531" w:type="dxa"/>
          </w:tcPr>
          <w:p w:rsidR="00C85380" w:rsidRPr="00C256E2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C256E2">
              <w:rPr>
                <w:color w:val="000000"/>
                <w:sz w:val="24"/>
              </w:rPr>
              <w:t>Ricerca Operativa</w:t>
            </w:r>
          </w:p>
          <w:p w:rsidR="00C85380" w:rsidRPr="00C256E2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C256E2">
              <w:rPr>
                <w:color w:val="000000"/>
                <w:sz w:val="24"/>
              </w:rPr>
              <w:t>Problemi di scelta in condizioni di certezza con effetti immediati</w:t>
            </w:r>
          </w:p>
          <w:p w:rsidR="00365AD3" w:rsidRP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rFonts w:ascii="Tahoma" w:hAnsi="Tahoma" w:cs="Tahoma"/>
              </w:rPr>
            </w:pPr>
            <w:r w:rsidRPr="00C85380">
              <w:rPr>
                <w:color w:val="000000"/>
                <w:sz w:val="24"/>
              </w:rPr>
              <w:t>Il problema delle scorte</w:t>
            </w:r>
          </w:p>
          <w:p w:rsidR="00C85380" w:rsidRP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rFonts w:ascii="Tahoma" w:hAnsi="Tahoma" w:cs="Tahoma"/>
              </w:rPr>
            </w:pPr>
            <w:r w:rsidRPr="00C85380">
              <w:rPr>
                <w:color w:val="000000"/>
                <w:sz w:val="24"/>
              </w:rPr>
              <w:t>Costruzione di modelli matematici per la risoluzione di problemi di scelta economica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b/>
                <w:color w:val="000000"/>
                <w:sz w:val="24"/>
              </w:rPr>
              <w:t>Funzioni di due variabili</w:t>
            </w:r>
          </w:p>
        </w:tc>
        <w:tc>
          <w:tcPr>
            <w:tcW w:w="6531" w:type="dxa"/>
          </w:tcPr>
          <w:p w:rsidR="00C85380" w:rsidRPr="00612D63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612D63">
              <w:rPr>
                <w:color w:val="000000"/>
                <w:sz w:val="24"/>
              </w:rPr>
              <w:t>Disequazioni in due variabili</w:t>
            </w:r>
          </w:p>
          <w:p w:rsidR="00C85380" w:rsidRPr="00612D63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612D63">
              <w:rPr>
                <w:color w:val="000000"/>
                <w:sz w:val="24"/>
              </w:rPr>
              <w:t>Geometria cartesiana dello spazio</w:t>
            </w:r>
          </w:p>
          <w:p w:rsidR="00C85380" w:rsidRPr="00612D63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612D63">
              <w:rPr>
                <w:color w:val="000000"/>
                <w:sz w:val="24"/>
              </w:rPr>
              <w:t>Funzioni in due variabili</w:t>
            </w:r>
          </w:p>
          <w:p w:rsid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612D63">
              <w:rPr>
                <w:color w:val="000000"/>
                <w:sz w:val="24"/>
              </w:rPr>
              <w:t>Derivate parziali</w:t>
            </w:r>
          </w:p>
          <w:p w:rsidR="00C85380" w:rsidRPr="00612D63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Hessiano di una funzione</w:t>
            </w:r>
          </w:p>
          <w:p w:rsidR="00C85380" w:rsidRDefault="00C85380" w:rsidP="00C85380">
            <w:pPr>
              <w:numPr>
                <w:ilvl w:val="0"/>
                <w:numId w:val="33"/>
              </w:numPr>
              <w:suppressAutoHyphens/>
              <w:ind w:left="343" w:hanging="283"/>
              <w:jc w:val="both"/>
              <w:rPr>
                <w:color w:val="000000"/>
                <w:sz w:val="24"/>
              </w:rPr>
            </w:pPr>
            <w:r w:rsidRPr="00612D63">
              <w:rPr>
                <w:color w:val="000000"/>
                <w:sz w:val="24"/>
              </w:rPr>
              <w:t>Massimi e minimi</w:t>
            </w:r>
            <w:r>
              <w:rPr>
                <w:color w:val="000000"/>
                <w:sz w:val="24"/>
              </w:rPr>
              <w:t xml:space="preserve"> liberi e vincolati di funzioni di due variabili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Look w:val="04A0"/>
      </w:tblPr>
      <w:tblGrid>
        <w:gridCol w:w="3993"/>
        <w:gridCol w:w="1469"/>
        <w:gridCol w:w="4230"/>
      </w:tblGrid>
      <w:tr w:rsidR="00365AD3" w:rsidRPr="000C165F" w:rsidTr="00951F9D">
        <w:trPr>
          <w:trHeight w:val="465"/>
          <w:jc w:val="center"/>
        </w:trPr>
        <w:tc>
          <w:tcPr>
            <w:tcW w:w="3993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951F9D">
              <w:rPr>
                <w:rFonts w:ascii="Tahoma" w:hAnsi="Tahoma" w:cs="Tahoma"/>
              </w:rPr>
              <w:t xml:space="preserve">14 </w:t>
            </w:r>
            <w:r w:rsidRPr="00177C21">
              <w:rPr>
                <w:rFonts w:ascii="Tahoma" w:hAnsi="Tahoma" w:cs="Tahoma"/>
              </w:rPr>
              <w:t>giugno 201</w:t>
            </w:r>
            <w:r w:rsidR="0032330D">
              <w:rPr>
                <w:rFonts w:ascii="Tahoma" w:hAnsi="Tahoma" w:cs="Tahoma"/>
              </w:rPr>
              <w:t>9</w:t>
            </w:r>
            <w:bookmarkStart w:id="0" w:name="_GoBack"/>
            <w:bookmarkEnd w:id="0"/>
          </w:p>
        </w:tc>
        <w:tc>
          <w:tcPr>
            <w:tcW w:w="1469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30" w:type="dxa"/>
          </w:tcPr>
          <w:p w:rsidR="00365AD3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 w:rsidR="00951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</w:t>
            </w:r>
          </w:p>
          <w:p w:rsidR="00951F9D" w:rsidRPr="000C165F" w:rsidRDefault="00951F9D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951F9D">
        <w:trPr>
          <w:trHeight w:val="1035"/>
          <w:jc w:val="center"/>
        </w:trPr>
        <w:tc>
          <w:tcPr>
            <w:tcW w:w="3993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9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65AD3" w:rsidRPr="000C165F" w:rsidRDefault="00951F9D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1495425" cy="918243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C1" w:rsidRDefault="00C75CC1">
      <w:r>
        <w:separator/>
      </w:r>
    </w:p>
  </w:endnote>
  <w:endnote w:type="continuationSeparator" w:id="1">
    <w:p w:rsidR="00C75CC1" w:rsidRDefault="00C7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BD5638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C1" w:rsidRDefault="00C75CC1">
      <w:r>
        <w:separator/>
      </w:r>
    </w:p>
  </w:footnote>
  <w:footnote w:type="continuationSeparator" w:id="1">
    <w:p w:rsidR="00C75CC1" w:rsidRDefault="00C7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BD5638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BD5638" w:rsidP="000A40AA">
    <w:pPr>
      <w:rPr>
        <w:sz w:val="24"/>
        <w:szCs w:val="24"/>
      </w:rPr>
    </w:pPr>
    <w:r w:rsidRPr="00BD56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BD5638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04F0"/>
    <w:multiLevelType w:val="hybridMultilevel"/>
    <w:tmpl w:val="E5EE99FE"/>
    <w:lvl w:ilvl="0" w:tplc="B46078E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2"/>
  </w:num>
  <w:num w:numId="5">
    <w:abstractNumId w:val="7"/>
  </w:num>
  <w:num w:numId="6">
    <w:abstractNumId w:val="21"/>
  </w:num>
  <w:num w:numId="7">
    <w:abstractNumId w:val="32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26"/>
  </w:num>
  <w:num w:numId="14">
    <w:abstractNumId w:val="28"/>
  </w:num>
  <w:num w:numId="15">
    <w:abstractNumId w:val="25"/>
  </w:num>
  <w:num w:numId="16">
    <w:abstractNumId w:val="18"/>
  </w:num>
  <w:num w:numId="17">
    <w:abstractNumId w:val="0"/>
  </w:num>
  <w:num w:numId="18">
    <w:abstractNumId w:val="19"/>
  </w:num>
  <w:num w:numId="19">
    <w:abstractNumId w:val="14"/>
  </w:num>
  <w:num w:numId="20">
    <w:abstractNumId w:val="22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5"/>
  </w:num>
  <w:num w:numId="32">
    <w:abstractNumId w:val="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1F9D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D5638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5CC1"/>
    <w:rsid w:val="00C77719"/>
    <w:rsid w:val="00C80FDA"/>
    <w:rsid w:val="00C85380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1168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marco</cp:lastModifiedBy>
  <cp:revision>2</cp:revision>
  <cp:lastPrinted>2018-03-14T08:50:00Z</cp:lastPrinted>
  <dcterms:created xsi:type="dcterms:W3CDTF">2021-06-30T15:49:00Z</dcterms:created>
  <dcterms:modified xsi:type="dcterms:W3CDTF">2021-06-30T15:49:00Z</dcterms:modified>
</cp:coreProperties>
</file>