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53" w:rsidRPr="00560A53" w:rsidRDefault="00560A53" w:rsidP="00560A5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560A53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PROGRAMMA SVOLTO</w:t>
      </w:r>
    </w:p>
    <w:p w:rsidR="00560A53" w:rsidRPr="00560A53" w:rsidRDefault="00560A53" w:rsidP="00560A5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560A53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A.S. 2020/2021</w:t>
      </w:r>
    </w:p>
    <w:p w:rsidR="00560A53" w:rsidRDefault="00560A53" w:rsidP="00560A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B07DE2" w:rsidRPr="00560A53" w:rsidRDefault="00B07DE2" w:rsidP="000B202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560A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Materia: </w:t>
      </w:r>
      <w:r w:rsidR="008730E8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SCIENZE UMANE E SOCIALI-PSICOLOGIA</w:t>
      </w:r>
    </w:p>
    <w:p w:rsidR="000B202C" w:rsidRPr="00560A53" w:rsidRDefault="000B202C" w:rsidP="000B202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560A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Docente</w:t>
      </w:r>
      <w:r w:rsidR="00B07DE2" w:rsidRPr="00560A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: Elisa MOLINO</w:t>
      </w:r>
    </w:p>
    <w:p w:rsidR="00560A53" w:rsidRPr="00560A53" w:rsidRDefault="00C66C67" w:rsidP="00560A5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Classe: 2</w:t>
      </w:r>
      <w:r w:rsidR="008730E8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° </w:t>
      </w:r>
      <w:proofErr w:type="spellStart"/>
      <w:r w:rsidR="008730E8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sas</w:t>
      </w:r>
      <w:proofErr w:type="spellEnd"/>
    </w:p>
    <w:p w:rsidR="00560A53" w:rsidRDefault="00560A53" w:rsidP="00560A5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560A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Libri di testo: </w:t>
      </w:r>
      <w:proofErr w:type="spellStart"/>
      <w:r w:rsidRPr="00560A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A.Como</w:t>
      </w:r>
      <w:proofErr w:type="spellEnd"/>
      <w:r w:rsidRPr="00560A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, E. Clemente, R. </w:t>
      </w:r>
      <w:proofErr w:type="spellStart"/>
      <w:r w:rsidRPr="00560A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Danieli</w:t>
      </w:r>
      <w:proofErr w:type="spellEnd"/>
      <w:r w:rsidRPr="00560A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,</w:t>
      </w:r>
      <w:r w:rsidR="008730E8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“La persona al centro”, Il laboratorio delle scienze umane e sociali per il primo biennio degli Istituti professionali dei Servizi socio-sanitari, </w:t>
      </w:r>
      <w:proofErr w:type="spellStart"/>
      <w:r w:rsidR="008730E8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Pearson</w:t>
      </w:r>
      <w:proofErr w:type="spellEnd"/>
      <w:r w:rsidR="008730E8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Milano, Paravia, 2015</w:t>
      </w:r>
      <w:r w:rsidRPr="00560A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.</w:t>
      </w:r>
    </w:p>
    <w:p w:rsidR="00EC7364" w:rsidRPr="00EC7364" w:rsidRDefault="00EC7364" w:rsidP="00560A5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Strumenti:</w:t>
      </w:r>
      <w:r w:rsidRPr="00EC7364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EC7364">
        <w:rPr>
          <w:rFonts w:ascii="Arial" w:eastAsia="Times New Roman" w:hAnsi="Arial" w:cs="Arial"/>
          <w:b/>
          <w:sz w:val="24"/>
          <w:szCs w:val="28"/>
        </w:rPr>
        <w:t xml:space="preserve">lezioni frontali, letture di brani scelti, video, simulate, </w:t>
      </w:r>
      <w:proofErr w:type="spellStart"/>
      <w:r w:rsidRPr="00EC7364">
        <w:rPr>
          <w:rFonts w:ascii="Arial" w:eastAsia="Times New Roman" w:hAnsi="Arial" w:cs="Arial"/>
          <w:b/>
          <w:sz w:val="24"/>
          <w:szCs w:val="28"/>
        </w:rPr>
        <w:t>role-playing</w:t>
      </w:r>
      <w:proofErr w:type="spellEnd"/>
      <w:r w:rsidRPr="00EC7364">
        <w:rPr>
          <w:rFonts w:ascii="Arial" w:eastAsia="Times New Roman" w:hAnsi="Arial" w:cs="Arial"/>
          <w:b/>
          <w:sz w:val="24"/>
          <w:szCs w:val="28"/>
        </w:rPr>
        <w:t>, materiale fornito dalla docente</w:t>
      </w:r>
      <w:r w:rsidR="00C66C67">
        <w:rPr>
          <w:rFonts w:ascii="Arial" w:eastAsia="Times New Roman" w:hAnsi="Arial" w:cs="Arial"/>
          <w:b/>
          <w:sz w:val="24"/>
          <w:szCs w:val="28"/>
        </w:rPr>
        <w:t xml:space="preserve"> e pubblicato sulla </w:t>
      </w:r>
      <w:proofErr w:type="spellStart"/>
      <w:r w:rsidR="00C66C67">
        <w:rPr>
          <w:rFonts w:ascii="Arial" w:eastAsia="Times New Roman" w:hAnsi="Arial" w:cs="Arial"/>
          <w:b/>
          <w:sz w:val="24"/>
          <w:szCs w:val="28"/>
        </w:rPr>
        <w:t>classroom</w:t>
      </w:r>
      <w:proofErr w:type="spellEnd"/>
      <w:r w:rsidR="00C66C67">
        <w:rPr>
          <w:rFonts w:ascii="Arial" w:eastAsia="Times New Roman" w:hAnsi="Arial" w:cs="Arial"/>
          <w:b/>
          <w:sz w:val="24"/>
          <w:szCs w:val="28"/>
        </w:rPr>
        <w:t xml:space="preserve"> (codice qkmdbi6).</w:t>
      </w:r>
    </w:p>
    <w:p w:rsidR="00560A53" w:rsidRDefault="00560A53" w:rsidP="000B2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0B202C" w:rsidRPr="000B202C" w:rsidRDefault="000B202C" w:rsidP="000B2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604973" w:rsidRPr="000B202C" w:rsidRDefault="00604973" w:rsidP="000B2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0B202C" w:rsidRPr="000B202C" w:rsidRDefault="000B202C" w:rsidP="000B2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B202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0B202C" w:rsidRPr="000B202C" w:rsidRDefault="000B202C" w:rsidP="000B2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B202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tbl>
      <w:tblPr>
        <w:tblStyle w:val="Grigliatabella"/>
        <w:tblW w:w="0" w:type="auto"/>
        <w:tblLook w:val="04A0"/>
      </w:tblPr>
      <w:tblGrid>
        <w:gridCol w:w="2608"/>
        <w:gridCol w:w="7246"/>
      </w:tblGrid>
      <w:tr w:rsidR="00EC7364" w:rsidRPr="00B64E73" w:rsidTr="00EC7364">
        <w:tc>
          <w:tcPr>
            <w:tcW w:w="3510" w:type="dxa"/>
          </w:tcPr>
          <w:p w:rsidR="00EC7364" w:rsidRPr="00B64E73" w:rsidRDefault="00EC7364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Titolo modulo o unità didattiche/formative</w:t>
            </w:r>
          </w:p>
        </w:tc>
        <w:tc>
          <w:tcPr>
            <w:tcW w:w="6268" w:type="dxa"/>
          </w:tcPr>
          <w:p w:rsidR="00EC7364" w:rsidRPr="00B64E73" w:rsidRDefault="00EC7364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Argomenti e attività svolte</w:t>
            </w:r>
          </w:p>
        </w:tc>
      </w:tr>
      <w:tr w:rsidR="00A90603" w:rsidRPr="00B64E73" w:rsidTr="00EC7364">
        <w:tc>
          <w:tcPr>
            <w:tcW w:w="3510" w:type="dxa"/>
          </w:tcPr>
          <w:p w:rsidR="00A90603" w:rsidRPr="00B64E73" w:rsidRDefault="00A90603" w:rsidP="000B202C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Unità 18 La comunicazione interpersonale</w:t>
            </w:r>
          </w:p>
        </w:tc>
        <w:tc>
          <w:tcPr>
            <w:tcW w:w="6268" w:type="dxa"/>
          </w:tcPr>
          <w:p w:rsidR="00876905" w:rsidRDefault="00876905" w:rsidP="008769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L’essenza della comunicazione interpersonale</w:t>
            </w:r>
          </w:p>
          <w:p w:rsidR="00876905" w:rsidRDefault="00876905" w:rsidP="008769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 cos’è la comunicazione</w:t>
            </w:r>
          </w:p>
          <w:p w:rsidR="00876905" w:rsidRDefault="00876905" w:rsidP="008769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 funzioni della comunicazione</w:t>
            </w:r>
          </w:p>
          <w:p w:rsidR="00876905" w:rsidRDefault="00876905" w:rsidP="008769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cinesica</w:t>
            </w:r>
          </w:p>
          <w:p w:rsidR="00876905" w:rsidRDefault="00876905" w:rsidP="008769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prossemica</w:t>
            </w:r>
          </w:p>
          <w:p w:rsidR="00876905" w:rsidRDefault="00876905" w:rsidP="008769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L’aspetto esteriore</w:t>
            </w:r>
          </w:p>
          <w:p w:rsidR="00876905" w:rsidRDefault="00876905" w:rsidP="008769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comunicazione paraverbale</w:t>
            </w:r>
          </w:p>
          <w:p w:rsidR="00876905" w:rsidRPr="00876905" w:rsidRDefault="00876905" w:rsidP="008769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---------------------------------------------------------------------------------</w:t>
            </w:r>
          </w:p>
          <w:p w:rsidR="00876905" w:rsidRPr="00876905" w:rsidRDefault="00876905" w:rsidP="00876905">
            <w:pPr>
              <w:rPr>
                <w:rFonts w:ascii="Arial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hAnsi="Arial" w:cs="Arial"/>
                <w:b/>
                <w:color w:val="0F243E" w:themeColor="text2" w:themeShade="80"/>
              </w:rPr>
              <w:t>La comunicazione strumento principale nelle professioni d’aiuto</w:t>
            </w:r>
          </w:p>
          <w:p w:rsidR="00876905" w:rsidRPr="00876905" w:rsidRDefault="00876905" w:rsidP="00876905">
            <w:pPr>
              <w:rPr>
                <w:rFonts w:ascii="Arial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hAnsi="Arial" w:cs="Arial"/>
                <w:b/>
                <w:color w:val="0F243E" w:themeColor="text2" w:themeShade="80"/>
              </w:rPr>
              <w:t>Iceberg delle competenze;</w:t>
            </w:r>
          </w:p>
          <w:p w:rsidR="00876905" w:rsidRPr="00876905" w:rsidRDefault="00876905" w:rsidP="00876905">
            <w:pPr>
              <w:rPr>
                <w:rFonts w:ascii="Arial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hAnsi="Arial" w:cs="Arial"/>
                <w:b/>
                <w:color w:val="0F243E" w:themeColor="text2" w:themeShade="80"/>
              </w:rPr>
              <w:t>Competenze tecniche e non tecniche;</w:t>
            </w:r>
          </w:p>
          <w:p w:rsidR="00876905" w:rsidRPr="00876905" w:rsidRDefault="00876905" w:rsidP="00876905">
            <w:pPr>
              <w:rPr>
                <w:rFonts w:ascii="Arial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hAnsi="Arial" w:cs="Arial"/>
                <w:b/>
                <w:color w:val="0F243E" w:themeColor="text2" w:themeShade="80"/>
              </w:rPr>
              <w:t xml:space="preserve">Conoscenze, </w:t>
            </w:r>
            <w:proofErr w:type="spellStart"/>
            <w:r w:rsidRPr="00876905">
              <w:rPr>
                <w:rFonts w:ascii="Arial" w:hAnsi="Arial" w:cs="Arial"/>
                <w:b/>
                <w:color w:val="0F243E" w:themeColor="text2" w:themeShade="80"/>
              </w:rPr>
              <w:t>Skills</w:t>
            </w:r>
            <w:proofErr w:type="spellEnd"/>
            <w:r w:rsidRPr="00876905">
              <w:rPr>
                <w:rFonts w:ascii="Arial" w:hAnsi="Arial" w:cs="Arial"/>
                <w:b/>
                <w:color w:val="0F243E" w:themeColor="text2" w:themeShade="80"/>
              </w:rPr>
              <w:t xml:space="preserve"> e saper essere;</w:t>
            </w:r>
          </w:p>
          <w:p w:rsidR="00876905" w:rsidRPr="00876905" w:rsidRDefault="00876905" w:rsidP="00876905">
            <w:pPr>
              <w:rPr>
                <w:rFonts w:ascii="Arial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hAnsi="Arial" w:cs="Arial"/>
                <w:b/>
                <w:color w:val="0F243E" w:themeColor="text2" w:themeShade="80"/>
              </w:rPr>
              <w:t>Approccio motivazionali sta alle competenze;</w:t>
            </w:r>
          </w:p>
          <w:p w:rsidR="00876905" w:rsidRPr="00876905" w:rsidRDefault="00876905" w:rsidP="00876905">
            <w:pPr>
              <w:rPr>
                <w:rFonts w:ascii="Arial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hAnsi="Arial" w:cs="Arial"/>
                <w:b/>
                <w:color w:val="0F243E" w:themeColor="text2" w:themeShade="80"/>
              </w:rPr>
              <w:t>Le “Mappe Mentali”;</w:t>
            </w:r>
          </w:p>
          <w:p w:rsidR="00876905" w:rsidRPr="00876905" w:rsidRDefault="00876905" w:rsidP="00876905">
            <w:pPr>
              <w:rPr>
                <w:rFonts w:ascii="Arial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hAnsi="Arial" w:cs="Arial"/>
                <w:b/>
                <w:color w:val="0F243E" w:themeColor="text2" w:themeShade="80"/>
              </w:rPr>
              <w:t>Le posizioni esistenziali;</w:t>
            </w:r>
          </w:p>
          <w:p w:rsidR="00876905" w:rsidRPr="00876905" w:rsidRDefault="00876905" w:rsidP="00876905">
            <w:pPr>
              <w:rPr>
                <w:rFonts w:ascii="Arial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hAnsi="Arial" w:cs="Arial"/>
                <w:b/>
                <w:color w:val="0F243E" w:themeColor="text2" w:themeShade="80"/>
              </w:rPr>
              <w:t>Gli stili relazionali.</w:t>
            </w:r>
          </w:p>
          <w:p w:rsidR="00876905" w:rsidRPr="00876905" w:rsidRDefault="00876905" w:rsidP="00876905">
            <w:pPr>
              <w:rPr>
                <w:rFonts w:ascii="Arial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hAnsi="Arial" w:cs="Arial"/>
                <w:b/>
                <w:color w:val="0F243E" w:themeColor="text2" w:themeShade="80"/>
              </w:rPr>
              <w:t>Ascolto e Empatia</w:t>
            </w:r>
          </w:p>
          <w:p w:rsidR="00876905" w:rsidRPr="00876905" w:rsidRDefault="00876905" w:rsidP="00876905">
            <w:pPr>
              <w:rPr>
                <w:rFonts w:ascii="Arial" w:eastAsia="Times New Roman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>Concetto di comunicazione;</w:t>
            </w:r>
          </w:p>
          <w:p w:rsidR="00876905" w:rsidRPr="00876905" w:rsidRDefault="00876905" w:rsidP="00876905">
            <w:pPr>
              <w:rPr>
                <w:rFonts w:ascii="Arial" w:eastAsia="Times New Roman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>Gli scopi della comunicazione;</w:t>
            </w:r>
          </w:p>
          <w:p w:rsidR="00876905" w:rsidRPr="00876905" w:rsidRDefault="00876905" w:rsidP="00876905">
            <w:pPr>
              <w:rPr>
                <w:rFonts w:ascii="Arial" w:eastAsia="Times New Roman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>La comunicazione interpersonale e sociale;</w:t>
            </w:r>
          </w:p>
          <w:p w:rsidR="00876905" w:rsidRPr="00876905" w:rsidRDefault="00876905" w:rsidP="00876905">
            <w:pPr>
              <w:rPr>
                <w:rFonts w:ascii="Arial" w:eastAsia="Times New Roman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>La comunicazione verbale;</w:t>
            </w:r>
          </w:p>
          <w:p w:rsidR="00876905" w:rsidRPr="00876905" w:rsidRDefault="00876905" w:rsidP="00876905">
            <w:pPr>
              <w:rPr>
                <w:rFonts w:ascii="Arial" w:eastAsia="Times New Roman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>La comunicazione non verbale;</w:t>
            </w:r>
          </w:p>
          <w:p w:rsidR="00876905" w:rsidRPr="00876905" w:rsidRDefault="00876905" w:rsidP="00876905">
            <w:pPr>
              <w:rPr>
                <w:rFonts w:ascii="Arial" w:eastAsia="Times New Roman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>La prossemica;</w:t>
            </w:r>
          </w:p>
          <w:p w:rsidR="00876905" w:rsidRPr="00876905" w:rsidRDefault="00876905" w:rsidP="00876905">
            <w:pPr>
              <w:rPr>
                <w:rFonts w:ascii="Arial" w:eastAsia="Times New Roman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>La comunicazione paraverbale;</w:t>
            </w:r>
          </w:p>
          <w:p w:rsidR="00876905" w:rsidRPr="00876905" w:rsidRDefault="00876905" w:rsidP="00876905">
            <w:pPr>
              <w:rPr>
                <w:rFonts w:ascii="Arial" w:eastAsia="Times New Roman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>Comunicazione e gestione emotiva;</w:t>
            </w:r>
          </w:p>
          <w:p w:rsidR="00876905" w:rsidRPr="00876905" w:rsidRDefault="00876905" w:rsidP="00876905">
            <w:pPr>
              <w:rPr>
                <w:rFonts w:ascii="Arial" w:eastAsia="Times New Roman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>Come comunicare in maniera efficace (strategie)</w:t>
            </w:r>
          </w:p>
          <w:p w:rsidR="00876905" w:rsidRPr="00876905" w:rsidRDefault="00876905" w:rsidP="00876905">
            <w:pPr>
              <w:rPr>
                <w:rFonts w:ascii="Arial" w:eastAsia="Times New Roman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>La persuasione e i suoi principi;</w:t>
            </w:r>
          </w:p>
          <w:p w:rsidR="00876905" w:rsidRPr="00876905" w:rsidRDefault="00876905" w:rsidP="00876905">
            <w:pPr>
              <w:rPr>
                <w:rFonts w:ascii="Arial" w:eastAsia="Times New Roman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 xml:space="preserve">La </w:t>
            </w:r>
            <w:proofErr w:type="spellStart"/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>PRE-suasione</w:t>
            </w:r>
            <w:proofErr w:type="spellEnd"/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>;</w:t>
            </w:r>
          </w:p>
          <w:p w:rsidR="00876905" w:rsidRPr="00876905" w:rsidRDefault="00876905" w:rsidP="00876905">
            <w:pPr>
              <w:rPr>
                <w:rFonts w:ascii="Arial" w:eastAsia="Times New Roman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>La negoziazione;</w:t>
            </w:r>
          </w:p>
          <w:p w:rsidR="00A90603" w:rsidRPr="00876905" w:rsidRDefault="00876905" w:rsidP="00876905">
            <w:pPr>
              <w:rPr>
                <w:rFonts w:ascii="Arial" w:eastAsia="Times New Roman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>La gestione dei conflitti.</w:t>
            </w:r>
          </w:p>
          <w:p w:rsidR="00876905" w:rsidRPr="00876905" w:rsidRDefault="00876905" w:rsidP="00876905">
            <w:pPr>
              <w:rPr>
                <w:rFonts w:ascii="Arial" w:eastAsia="Times New Roman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>L’immagine di sé, i valori, i tratti di personalità, i comportamenti, la motivazione;</w:t>
            </w:r>
          </w:p>
          <w:p w:rsidR="00876905" w:rsidRPr="00876905" w:rsidRDefault="00876905" w:rsidP="00876905">
            <w:pPr>
              <w:rPr>
                <w:rFonts w:ascii="Arial" w:eastAsia="Times New Roman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 xml:space="preserve">Autostima, autoefficacia, </w:t>
            </w:r>
            <w:proofErr w:type="spellStart"/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>internal</w:t>
            </w:r>
            <w:proofErr w:type="spellEnd"/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 xml:space="preserve"> locus </w:t>
            </w:r>
            <w:proofErr w:type="spellStart"/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>of</w:t>
            </w:r>
            <w:proofErr w:type="spellEnd"/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 xml:space="preserve"> </w:t>
            </w:r>
            <w:proofErr w:type="spellStart"/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>control</w:t>
            </w:r>
            <w:proofErr w:type="spellEnd"/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 xml:space="preserve">, strategie di </w:t>
            </w:r>
            <w:proofErr w:type="spellStart"/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>coping</w:t>
            </w:r>
            <w:proofErr w:type="spellEnd"/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>;</w:t>
            </w:r>
          </w:p>
          <w:p w:rsidR="00876905" w:rsidRPr="00876905" w:rsidRDefault="00876905" w:rsidP="00876905">
            <w:pPr>
              <w:rPr>
                <w:rFonts w:ascii="Arial" w:eastAsia="Times New Roman" w:hAnsi="Arial" w:cs="Arial"/>
                <w:b/>
                <w:color w:val="0F243E" w:themeColor="text2" w:themeShade="80"/>
              </w:rPr>
            </w:pPr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 xml:space="preserve">Come accogliere e valorizzare l’immagine di sé: il processo di self </w:t>
            </w:r>
            <w:proofErr w:type="spellStart"/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>empowerment</w:t>
            </w:r>
            <w:proofErr w:type="spellEnd"/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t xml:space="preserve"> (materiale fornito dalla docente e commentato in </w:t>
            </w:r>
            <w:r w:rsidRPr="00876905">
              <w:rPr>
                <w:rFonts w:ascii="Arial" w:eastAsia="Times New Roman" w:hAnsi="Arial" w:cs="Arial"/>
                <w:b/>
                <w:color w:val="0F243E" w:themeColor="text2" w:themeShade="80"/>
              </w:rPr>
              <w:lastRenderedPageBreak/>
              <w:t>aula).</w:t>
            </w:r>
          </w:p>
          <w:p w:rsidR="00876905" w:rsidRPr="00B64E73" w:rsidRDefault="00876905" w:rsidP="00876905">
            <w:pPr>
              <w:rPr>
                <w:rFonts w:ascii="Arial" w:hAnsi="Arial" w:cs="Arial"/>
                <w:b/>
                <w:szCs w:val="36"/>
              </w:rPr>
            </w:pPr>
          </w:p>
        </w:tc>
      </w:tr>
      <w:tr w:rsidR="00EC7364" w:rsidRPr="00B64E73" w:rsidTr="00EC7364">
        <w:tc>
          <w:tcPr>
            <w:tcW w:w="3510" w:type="dxa"/>
          </w:tcPr>
          <w:p w:rsidR="00EC7364" w:rsidRPr="00B64E73" w:rsidRDefault="00EC7364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lastRenderedPageBreak/>
              <w:t>Unità 17 L’operatore socio-sanitario</w:t>
            </w:r>
          </w:p>
        </w:tc>
        <w:tc>
          <w:tcPr>
            <w:tcW w:w="6268" w:type="dxa"/>
          </w:tcPr>
          <w:p w:rsidR="00EC7364" w:rsidRPr="00B64E73" w:rsidRDefault="0075109D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Oltre il semplice lavoro: prendersi cura degli altri</w:t>
            </w:r>
          </w:p>
          <w:p w:rsidR="0075109D" w:rsidRPr="00B64E73" w:rsidRDefault="0075109D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La finalità dell’operatore socio-sanitario</w:t>
            </w:r>
          </w:p>
          <w:p w:rsidR="0075109D" w:rsidRPr="00B64E73" w:rsidRDefault="0075109D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Le parole chiave dell’aiuto alla persona</w:t>
            </w:r>
          </w:p>
          <w:p w:rsidR="0075109D" w:rsidRPr="00B64E73" w:rsidRDefault="0075109D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Le qualità di un buon operatore socio-sanitario</w:t>
            </w:r>
          </w:p>
          <w:p w:rsidR="0075109D" w:rsidRPr="00B64E73" w:rsidRDefault="0075109D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Le caratteristiche dell’intervento sociale</w:t>
            </w:r>
          </w:p>
          <w:p w:rsidR="0075109D" w:rsidRPr="00B64E73" w:rsidRDefault="0075109D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L’intervento sociale</w:t>
            </w:r>
          </w:p>
          <w:p w:rsidR="0075109D" w:rsidRPr="00B64E73" w:rsidRDefault="0075109D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Dove lavora l’operatore socio-sanitario</w:t>
            </w:r>
          </w:p>
          <w:p w:rsidR="0075109D" w:rsidRDefault="0075109D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Progettare gli interventi di sostegno alle persone</w:t>
            </w:r>
          </w:p>
          <w:p w:rsidR="00CD6A43" w:rsidRPr="00CD6A43" w:rsidRDefault="00CD6A43" w:rsidP="000B202C">
            <w:pPr>
              <w:rPr>
                <w:rFonts w:ascii="Arial" w:hAnsi="Arial" w:cs="Arial"/>
                <w:b/>
                <w:color w:val="0F243E" w:themeColor="text2" w:themeShade="80"/>
                <w:szCs w:val="36"/>
              </w:rPr>
            </w:pPr>
            <w:r w:rsidRPr="00CD6A43">
              <w:rPr>
                <w:rFonts w:ascii="Arial" w:hAnsi="Arial" w:cs="Arial"/>
                <w:b/>
                <w:color w:val="0F243E" w:themeColor="text2" w:themeShade="80"/>
                <w:szCs w:val="36"/>
              </w:rPr>
              <w:t xml:space="preserve">La gestione delle emozioni nella relazione d’aiuto (materiale fornito dalla docente e caricato su </w:t>
            </w:r>
            <w:proofErr w:type="spellStart"/>
            <w:r w:rsidRPr="00CD6A43">
              <w:rPr>
                <w:rFonts w:ascii="Arial" w:hAnsi="Arial" w:cs="Arial"/>
                <w:b/>
                <w:color w:val="0F243E" w:themeColor="text2" w:themeShade="80"/>
                <w:szCs w:val="36"/>
              </w:rPr>
              <w:t>classroom</w:t>
            </w:r>
            <w:proofErr w:type="spellEnd"/>
            <w:r w:rsidRPr="00CD6A43">
              <w:rPr>
                <w:rFonts w:ascii="Arial" w:hAnsi="Arial" w:cs="Arial"/>
                <w:b/>
                <w:color w:val="0F243E" w:themeColor="text2" w:themeShade="80"/>
                <w:szCs w:val="36"/>
              </w:rPr>
              <w:t>)</w:t>
            </w:r>
          </w:p>
        </w:tc>
      </w:tr>
      <w:tr w:rsidR="00EC7364" w:rsidRPr="00B64E73" w:rsidTr="00EC7364">
        <w:tc>
          <w:tcPr>
            <w:tcW w:w="3510" w:type="dxa"/>
          </w:tcPr>
          <w:p w:rsidR="00EC7364" w:rsidRPr="00B64E73" w:rsidRDefault="00EC7364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Unità 20 Le figure professionali in ambito socio-sanitario</w:t>
            </w:r>
          </w:p>
        </w:tc>
        <w:tc>
          <w:tcPr>
            <w:tcW w:w="6268" w:type="dxa"/>
          </w:tcPr>
          <w:p w:rsidR="00EC7364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L’ambito sociale ed educativo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Le professioni di aiuto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L’area sociale e l’area orto-pedagogica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L’ambito medico-sanitario e psicoterapeutico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L’area medico-sanitaria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L’area psicoterapeutica</w:t>
            </w:r>
          </w:p>
        </w:tc>
      </w:tr>
      <w:tr w:rsidR="00EC7364" w:rsidRPr="00B64E73" w:rsidTr="00EC7364">
        <w:tc>
          <w:tcPr>
            <w:tcW w:w="3510" w:type="dxa"/>
          </w:tcPr>
          <w:p w:rsidR="00EC7364" w:rsidRPr="00B64E73" w:rsidRDefault="00EC7364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Unità 2 La famiglia</w:t>
            </w:r>
            <w:r w:rsidR="00876905">
              <w:rPr>
                <w:rFonts w:ascii="Arial" w:hAnsi="Arial" w:cs="Arial"/>
                <w:b/>
                <w:szCs w:val="36"/>
              </w:rPr>
              <w:t xml:space="preserve"> (per UDA primo quadrimestre)</w:t>
            </w:r>
          </w:p>
        </w:tc>
        <w:tc>
          <w:tcPr>
            <w:tcW w:w="6268" w:type="dxa"/>
          </w:tcPr>
          <w:p w:rsidR="00EC7364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Le trasformazioni della famiglia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Il concetto di famiglia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Dalla famiglia estesa alla famiglia nucleare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I cambiamenti della famiglia contemporanea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Famiglia e matrimonio oggi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Matrimonio romantico e matrimonio combinato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Le attuali trasformazioni della famiglia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Due particolari forme famigliari: la famiglia affidataria e la famiglia adottiva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La famiglia come ambiente di crescita e di apprendimento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Le funzioni della famiglia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La famiglia e le sue dinamiche di relazione e comunicazione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L’importanza del clima famigliare e del dialogo</w:t>
            </w:r>
          </w:p>
          <w:p w:rsidR="00FF2B15" w:rsidRPr="00B64E73" w:rsidRDefault="00FF2B15" w:rsidP="000B202C">
            <w:pPr>
              <w:rPr>
                <w:rFonts w:ascii="Arial" w:hAnsi="Arial" w:cs="Arial"/>
                <w:b/>
                <w:szCs w:val="36"/>
              </w:rPr>
            </w:pPr>
            <w:r w:rsidRPr="00B64E73">
              <w:rPr>
                <w:rFonts w:ascii="Arial" w:hAnsi="Arial" w:cs="Arial"/>
                <w:b/>
                <w:szCs w:val="36"/>
              </w:rPr>
              <w:t>L’educazione alle emozioni in famiglia</w:t>
            </w:r>
          </w:p>
        </w:tc>
      </w:tr>
      <w:tr w:rsidR="00EC7364" w:rsidRPr="00B64E73" w:rsidTr="00EC7364">
        <w:tc>
          <w:tcPr>
            <w:tcW w:w="3510" w:type="dxa"/>
          </w:tcPr>
          <w:p w:rsidR="00EC7364" w:rsidRDefault="00876905" w:rsidP="000B202C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Gli utenti dell’operatore socio-sanitario</w:t>
            </w:r>
          </w:p>
          <w:p w:rsidR="00855E36" w:rsidRDefault="00855E36" w:rsidP="000B202C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Riferimento nel libro di testo: Unità 15 Le fasce sociali fragili</w:t>
            </w:r>
          </w:p>
          <w:p w:rsidR="00855E36" w:rsidRDefault="00855E36" w:rsidP="000B202C">
            <w:pPr>
              <w:rPr>
                <w:rFonts w:ascii="Arial" w:hAnsi="Arial" w:cs="Arial"/>
                <w:b/>
                <w:szCs w:val="36"/>
              </w:rPr>
            </w:pPr>
          </w:p>
          <w:p w:rsidR="00855E36" w:rsidRPr="00B64E73" w:rsidRDefault="00855E36" w:rsidP="00855E36">
            <w:pPr>
              <w:rPr>
                <w:rFonts w:ascii="Arial" w:hAnsi="Arial" w:cs="Arial"/>
                <w:b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Cs w:val="36"/>
              </w:rPr>
              <w:t>*Il</w:t>
            </w:r>
            <w:proofErr w:type="spellEnd"/>
            <w:r>
              <w:rPr>
                <w:rFonts w:ascii="Arial" w:hAnsi="Arial" w:cs="Arial"/>
                <w:b/>
                <w:szCs w:val="36"/>
              </w:rPr>
              <w:t xml:space="preserve"> materiale del libro di testo è stato integrato dalla docente e le dispense sono state  pubblicate sulla </w:t>
            </w:r>
            <w:proofErr w:type="spellStart"/>
            <w:r>
              <w:rPr>
                <w:rFonts w:ascii="Arial" w:hAnsi="Arial" w:cs="Arial"/>
                <w:b/>
                <w:szCs w:val="36"/>
              </w:rPr>
              <w:t>classroom</w:t>
            </w:r>
            <w:proofErr w:type="spellEnd"/>
            <w:r>
              <w:rPr>
                <w:rFonts w:ascii="Arial" w:hAnsi="Arial" w:cs="Arial"/>
                <w:b/>
                <w:szCs w:val="36"/>
              </w:rPr>
              <w:t xml:space="preserve"> della classe </w:t>
            </w:r>
          </w:p>
        </w:tc>
        <w:tc>
          <w:tcPr>
            <w:tcW w:w="6268" w:type="dxa"/>
          </w:tcPr>
          <w:p w:rsidR="00BE1A52" w:rsidRDefault="00855E36" w:rsidP="000B202C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Quando si hanno “abilità diverse”</w:t>
            </w:r>
          </w:p>
          <w:p w:rsidR="00855E36" w:rsidRDefault="00855E36" w:rsidP="00855E36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Il fragile mondo dei vecchi</w:t>
            </w:r>
          </w:p>
          <w:p w:rsidR="00855E36" w:rsidRPr="000D587B" w:rsidRDefault="00855E36" w:rsidP="00855E36">
            <w:pPr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lang w:eastAsia="it-IT"/>
              </w:rPr>
            </w:pPr>
            <w:r w:rsidRPr="000D587B">
              <w:rPr>
                <w:rFonts w:ascii="Arial" w:hAnsi="Arial" w:cs="Arial"/>
                <w:b/>
                <w:color w:val="0F243E" w:themeColor="text2" w:themeShade="80"/>
                <w:szCs w:val="36"/>
              </w:rPr>
              <w:t>I soggetti dipendenti</w:t>
            </w:r>
          </w:p>
          <w:p w:rsidR="00855E36" w:rsidRPr="000D587B" w:rsidRDefault="00855E36" w:rsidP="00855E36">
            <w:pPr>
              <w:pStyle w:val="Paragrafoelenco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</w:pPr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I trattamenti delle dipendenze, il trattamento farmacologico, i gruppi di auto-mutuo aiuto</w:t>
            </w:r>
          </w:p>
          <w:p w:rsidR="00855E36" w:rsidRPr="000D587B" w:rsidRDefault="00855E36" w:rsidP="00855E36">
            <w:pPr>
              <w:pStyle w:val="Paragrafoelenco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</w:pPr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 xml:space="preserve">I servizi a disposizione dei soggetti dipendenti, i </w:t>
            </w:r>
            <w:proofErr w:type="spellStart"/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Ser.D</w:t>
            </w:r>
            <w:proofErr w:type="spellEnd"/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, le comunità terapeutiche, i centri diurni</w:t>
            </w:r>
          </w:p>
          <w:p w:rsidR="00576450" w:rsidRPr="000D587B" w:rsidRDefault="00576450" w:rsidP="00576450">
            <w:pPr>
              <w:rPr>
                <w:rFonts w:ascii="Arial" w:eastAsia="Times New Roman" w:hAnsi="Arial" w:cs="Arial"/>
                <w:b/>
                <w:color w:val="0F243E" w:themeColor="text2" w:themeShade="80"/>
                <w:lang w:eastAsia="it-IT"/>
              </w:rPr>
            </w:pPr>
            <w:r w:rsidRPr="000D587B">
              <w:rPr>
                <w:rFonts w:ascii="Arial" w:eastAsia="Times New Roman" w:hAnsi="Arial" w:cs="Arial"/>
                <w:b/>
                <w:color w:val="0F243E" w:themeColor="text2" w:themeShade="80"/>
                <w:lang w:eastAsia="it-IT"/>
              </w:rPr>
              <w:t>Le persone con disagio psichico</w:t>
            </w:r>
          </w:p>
          <w:p w:rsidR="00576450" w:rsidRPr="000D587B" w:rsidRDefault="00576450" w:rsidP="00576450">
            <w:pPr>
              <w:pStyle w:val="Paragrafoelenco"/>
              <w:numPr>
                <w:ilvl w:val="0"/>
                <w:numId w:val="28"/>
              </w:numPr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</w:pPr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La terapia farmacologica: gli ansiolitici, gli antidepressivi, gli stabilizzanti del tono dell’umore, gli antipsicotici.</w:t>
            </w:r>
          </w:p>
          <w:p w:rsidR="00576450" w:rsidRPr="000D587B" w:rsidRDefault="00576450" w:rsidP="00576450">
            <w:pPr>
              <w:pStyle w:val="Paragrafoelenco"/>
              <w:numPr>
                <w:ilvl w:val="0"/>
                <w:numId w:val="28"/>
              </w:numPr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</w:pPr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L’approccio psicoterapeutico:</w:t>
            </w:r>
          </w:p>
          <w:p w:rsidR="00576450" w:rsidRPr="000D587B" w:rsidRDefault="00576450" w:rsidP="00576450">
            <w:pPr>
              <w:pStyle w:val="Paragrafoelenco"/>
              <w:ind w:left="1440"/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</w:pPr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caratteristiche e finalità della psicoterapia;</w:t>
            </w:r>
          </w:p>
          <w:p w:rsidR="00576450" w:rsidRPr="000D587B" w:rsidRDefault="00576450" w:rsidP="00576450">
            <w:pPr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</w:pPr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- il colloquio: il conduttore e il soggetto esaminato</w:t>
            </w:r>
          </w:p>
          <w:p w:rsidR="00576450" w:rsidRPr="000D587B" w:rsidRDefault="00576450" w:rsidP="00576450">
            <w:pPr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</w:pPr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- la psicoanalisi: condizioni fondamentali del trattamento e la psicoanalisi oggi;</w:t>
            </w:r>
          </w:p>
          <w:p w:rsidR="00576450" w:rsidRPr="000D587B" w:rsidRDefault="00576450" w:rsidP="00576450">
            <w:pPr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</w:pPr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- la terapia comportamentale: tecniche di condizionamento e tecniche di decondizionamento;</w:t>
            </w:r>
          </w:p>
          <w:p w:rsidR="00576450" w:rsidRPr="000D587B" w:rsidRDefault="00576450" w:rsidP="00576450">
            <w:pPr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</w:pPr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- la terapia cognitivo: la terapia classica</w:t>
            </w:r>
          </w:p>
          <w:p w:rsidR="00576450" w:rsidRPr="000D587B" w:rsidRDefault="00576450" w:rsidP="00576450">
            <w:pPr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</w:pPr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 xml:space="preserve">- la terapia </w:t>
            </w:r>
            <w:proofErr w:type="spellStart"/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cognitivo-comportamentale</w:t>
            </w:r>
            <w:proofErr w:type="spellEnd"/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;</w:t>
            </w:r>
          </w:p>
          <w:p w:rsidR="00576450" w:rsidRPr="000D587B" w:rsidRDefault="00576450" w:rsidP="00576450">
            <w:pPr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</w:pPr>
            <w:r w:rsidRPr="000D587B"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lang w:eastAsia="it-IT"/>
              </w:rPr>
              <w:t xml:space="preserve">- </w:t>
            </w:r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la psicoterapia umanistica</w:t>
            </w:r>
          </w:p>
          <w:p w:rsidR="00576450" w:rsidRPr="000D587B" w:rsidRDefault="00576450" w:rsidP="00576450">
            <w:pPr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</w:pPr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 xml:space="preserve">- la terapia </w:t>
            </w:r>
            <w:proofErr w:type="spellStart"/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sistemico-relazionale</w:t>
            </w:r>
            <w:proofErr w:type="spellEnd"/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: il concetto di sistema e le sue proprietà; la seduta tipo e le fasi della seduta</w:t>
            </w:r>
          </w:p>
          <w:p w:rsidR="00576450" w:rsidRPr="000D587B" w:rsidRDefault="00576450" w:rsidP="00576450">
            <w:pPr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</w:pPr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sym w:font="Symbol" w:char="F0B7"/>
            </w:r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 xml:space="preserve"> I servizi a disposizione dei soggetti con disagio psichico:</w:t>
            </w:r>
          </w:p>
          <w:p w:rsidR="00576450" w:rsidRPr="000D587B" w:rsidRDefault="00576450" w:rsidP="00576450">
            <w:pPr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</w:pPr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lastRenderedPageBreak/>
              <w:t>- la medicalizzazione della malattia mentale (la nascita dei manicomi, il movimento dell’antipsichiatria, la legge 180 del 1978);</w:t>
            </w:r>
          </w:p>
          <w:p w:rsidR="00576450" w:rsidRPr="000D587B" w:rsidRDefault="00576450" w:rsidP="00576450">
            <w:pPr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</w:pPr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- l’assistenza psichiatrica dopo la legge 180 del 1978: il Dipartimento di Salute Mentale (DSM), i Centri di Salute Mentale (CSM), gli SPDC, i servizi residenziali e semi-residenziali; i servizi ospedalieri; la chiusura degli OPG e l’apertura delle REMS.</w:t>
            </w:r>
          </w:p>
          <w:p w:rsidR="00855E36" w:rsidRPr="00B64E73" w:rsidRDefault="00576450" w:rsidP="00576450">
            <w:pPr>
              <w:rPr>
                <w:rFonts w:ascii="Arial" w:hAnsi="Arial" w:cs="Arial"/>
                <w:b/>
                <w:szCs w:val="36"/>
              </w:rPr>
            </w:pPr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sym w:font="Symbol" w:char="F0B7"/>
            </w:r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 xml:space="preserve"> Il TSO: quando si mette in atto e con q</w:t>
            </w:r>
            <w:r w:rsid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uali finalità</w:t>
            </w:r>
            <w:r w:rsidRPr="000D587B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.</w:t>
            </w:r>
          </w:p>
        </w:tc>
      </w:tr>
      <w:tr w:rsidR="00EC7364" w:rsidRPr="00B64E73" w:rsidTr="00EC7364">
        <w:tc>
          <w:tcPr>
            <w:tcW w:w="3510" w:type="dxa"/>
          </w:tcPr>
          <w:p w:rsidR="00855E36" w:rsidRDefault="00855E36" w:rsidP="00855E36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lastRenderedPageBreak/>
              <w:t>Gli utenti dell’operatore socio-sanitario</w:t>
            </w:r>
          </w:p>
          <w:p w:rsidR="00EC7364" w:rsidRDefault="00855E36" w:rsidP="00855E36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Riferimento nel libro di testo: Unità 14 I minori: diritti e disagio</w:t>
            </w:r>
          </w:p>
          <w:p w:rsidR="00855E36" w:rsidRDefault="00855E36" w:rsidP="00855E36">
            <w:pPr>
              <w:rPr>
                <w:rFonts w:ascii="Arial" w:hAnsi="Arial" w:cs="Arial"/>
                <w:b/>
                <w:szCs w:val="36"/>
              </w:rPr>
            </w:pPr>
          </w:p>
          <w:p w:rsidR="00855E36" w:rsidRPr="00B64E73" w:rsidRDefault="00855E36" w:rsidP="00855E36">
            <w:pPr>
              <w:rPr>
                <w:rFonts w:ascii="Arial" w:hAnsi="Arial" w:cs="Arial"/>
                <w:b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Cs w:val="36"/>
              </w:rPr>
              <w:t>*Il</w:t>
            </w:r>
            <w:proofErr w:type="spellEnd"/>
            <w:r>
              <w:rPr>
                <w:rFonts w:ascii="Arial" w:hAnsi="Arial" w:cs="Arial"/>
                <w:b/>
                <w:szCs w:val="36"/>
              </w:rPr>
              <w:t xml:space="preserve"> materiale del libro di testo è stato integrato dalla docente e le dispense sono state  pubblicate sulla </w:t>
            </w:r>
            <w:proofErr w:type="spellStart"/>
            <w:r>
              <w:rPr>
                <w:rFonts w:ascii="Arial" w:hAnsi="Arial" w:cs="Arial"/>
                <w:b/>
                <w:szCs w:val="36"/>
              </w:rPr>
              <w:t>classroom</w:t>
            </w:r>
            <w:proofErr w:type="spellEnd"/>
            <w:r>
              <w:rPr>
                <w:rFonts w:ascii="Arial" w:hAnsi="Arial" w:cs="Arial"/>
                <w:b/>
                <w:szCs w:val="36"/>
              </w:rPr>
              <w:t xml:space="preserve"> della classe</w:t>
            </w:r>
          </w:p>
        </w:tc>
        <w:tc>
          <w:tcPr>
            <w:tcW w:w="6268" w:type="dxa"/>
          </w:tcPr>
          <w:p w:rsidR="00FB5967" w:rsidRDefault="00620604" w:rsidP="000B202C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L’infanzia affermata</w:t>
            </w:r>
          </w:p>
          <w:p w:rsidR="00620604" w:rsidRDefault="00620604" w:rsidP="000B202C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Un mondo di diritti</w:t>
            </w:r>
          </w:p>
          <w:p w:rsidR="00620604" w:rsidRDefault="00620604" w:rsidP="000B202C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La Convenzione internazionale sui diritti dell’infanzia</w:t>
            </w:r>
          </w:p>
          <w:p w:rsidR="00620604" w:rsidRDefault="00620604" w:rsidP="000B202C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Uno sguardo alla realtà</w:t>
            </w:r>
          </w:p>
          <w:p w:rsidR="00620604" w:rsidRDefault="00620604" w:rsidP="000B202C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I diritti dei bambini violati dalla guerra</w:t>
            </w:r>
          </w:p>
          <w:p w:rsidR="00620604" w:rsidRDefault="00620604" w:rsidP="000B202C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La crisi di identità e il disagio dei giovani</w:t>
            </w:r>
          </w:p>
          <w:p w:rsidR="00620604" w:rsidRDefault="00620604" w:rsidP="000B202C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In cerca di una nuova identità</w:t>
            </w:r>
          </w:p>
          <w:p w:rsidR="00620604" w:rsidRDefault="00620604" w:rsidP="000B202C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L’età del disagio</w:t>
            </w:r>
          </w:p>
          <w:p w:rsidR="00620604" w:rsidRDefault="00620604" w:rsidP="000B202C">
            <w:pPr>
              <w:rPr>
                <w:rFonts w:ascii="Arial" w:hAnsi="Arial" w:cs="Arial"/>
                <w:b/>
                <w:szCs w:val="36"/>
              </w:rPr>
            </w:pPr>
          </w:p>
          <w:p w:rsidR="00620604" w:rsidRPr="00620604" w:rsidRDefault="00620604" w:rsidP="00620604">
            <w:pPr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</w:pPr>
            <w:r w:rsidRPr="00620604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 xml:space="preserve">Le forme del maltrattamento fisico, psicologico, abuso sessuale, incuria, </w:t>
            </w:r>
            <w:proofErr w:type="spellStart"/>
            <w:r w:rsidRPr="00620604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discuria</w:t>
            </w:r>
            <w:proofErr w:type="spellEnd"/>
            <w:r w:rsidRPr="00620604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 xml:space="preserve"> e </w:t>
            </w:r>
            <w:proofErr w:type="spellStart"/>
            <w:r w:rsidRPr="00620604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ipercuria</w:t>
            </w:r>
            <w:proofErr w:type="spellEnd"/>
            <w:r w:rsidRPr="00620604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, la violenza assistita e l’alienazione parentale;</w:t>
            </w:r>
          </w:p>
          <w:p w:rsidR="00620604" w:rsidRPr="00620604" w:rsidRDefault="00620604" w:rsidP="00620604">
            <w:pPr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</w:pPr>
            <w:r w:rsidRPr="00620604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L’intervento sui minori vittime di maltrattamento: il rilevamento, la diagnosi, la presa in cura;</w:t>
            </w:r>
          </w:p>
          <w:p w:rsidR="00620604" w:rsidRPr="00620604" w:rsidRDefault="00620604" w:rsidP="00620604">
            <w:pPr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</w:pPr>
            <w:r w:rsidRPr="00620604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La sindrome di adattamento all’abuso;</w:t>
            </w:r>
          </w:p>
          <w:p w:rsidR="00620604" w:rsidRPr="00620604" w:rsidRDefault="00620604" w:rsidP="00620604">
            <w:pPr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</w:pPr>
            <w:r w:rsidRPr="00620604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La terapia del gioco e del disegno;</w:t>
            </w:r>
          </w:p>
          <w:p w:rsidR="00620604" w:rsidRPr="00620604" w:rsidRDefault="00620604" w:rsidP="00620604">
            <w:pPr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</w:pPr>
            <w:r w:rsidRPr="00620604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Il recupero della genitorialità;</w:t>
            </w:r>
          </w:p>
          <w:p w:rsidR="00620604" w:rsidRPr="00620604" w:rsidRDefault="00620604" w:rsidP="00620604">
            <w:pPr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</w:pPr>
            <w:r w:rsidRPr="00620604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Prevenzione e cura;</w:t>
            </w:r>
          </w:p>
          <w:p w:rsidR="00620604" w:rsidRPr="00620604" w:rsidRDefault="00620604" w:rsidP="00620604">
            <w:pPr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</w:pPr>
            <w:r w:rsidRPr="00620604">
              <w:rPr>
                <w:rFonts w:ascii="Arial" w:eastAsia="Times New Roman" w:hAnsi="Arial" w:cs="Arial"/>
                <w:color w:val="0F243E" w:themeColor="text2" w:themeShade="80"/>
                <w:lang w:eastAsia="it-IT"/>
              </w:rPr>
              <w:t>I servizi a disposizione delle famiglie e dei minori.</w:t>
            </w:r>
          </w:p>
          <w:p w:rsidR="00620604" w:rsidRDefault="00620604" w:rsidP="006206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  <w:p w:rsidR="00620604" w:rsidRPr="000B202C" w:rsidRDefault="00620604" w:rsidP="006206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  <w:p w:rsidR="00620604" w:rsidRPr="00B64E73" w:rsidRDefault="00620604" w:rsidP="000B202C">
            <w:pPr>
              <w:rPr>
                <w:rFonts w:ascii="Arial" w:hAnsi="Arial" w:cs="Arial"/>
                <w:b/>
                <w:szCs w:val="36"/>
              </w:rPr>
            </w:pPr>
          </w:p>
        </w:tc>
      </w:tr>
      <w:tr w:rsidR="00EC7364" w:rsidRPr="00B64E73" w:rsidTr="00EC7364">
        <w:tc>
          <w:tcPr>
            <w:tcW w:w="3510" w:type="dxa"/>
          </w:tcPr>
          <w:p w:rsidR="00EC7364" w:rsidRDefault="00620604" w:rsidP="000B202C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Educazione alla sessualità e alla affettività (progetto per UDA secondo quadrimestre)</w:t>
            </w:r>
          </w:p>
          <w:p w:rsidR="00620604" w:rsidRDefault="00620604" w:rsidP="000B202C">
            <w:pPr>
              <w:rPr>
                <w:rFonts w:ascii="Arial" w:hAnsi="Arial" w:cs="Arial"/>
                <w:b/>
                <w:szCs w:val="36"/>
              </w:rPr>
            </w:pPr>
          </w:p>
          <w:p w:rsidR="00620604" w:rsidRPr="00B64E73" w:rsidRDefault="00620604" w:rsidP="000B202C">
            <w:pPr>
              <w:rPr>
                <w:rFonts w:ascii="Arial" w:hAnsi="Arial" w:cs="Arial"/>
                <w:b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Cs w:val="36"/>
              </w:rPr>
              <w:t>*In</w:t>
            </w:r>
            <w:proofErr w:type="spellEnd"/>
            <w:r>
              <w:rPr>
                <w:rFonts w:ascii="Arial" w:hAnsi="Arial" w:cs="Arial"/>
                <w:b/>
                <w:szCs w:val="36"/>
              </w:rPr>
              <w:t xml:space="preserve"> aula sono stati commentati video e brani scelti di cui si indicano i link</w:t>
            </w:r>
            <w:r w:rsidR="00342158">
              <w:rPr>
                <w:rFonts w:ascii="Arial" w:hAnsi="Arial" w:cs="Arial"/>
                <w:b/>
                <w:szCs w:val="36"/>
              </w:rPr>
              <w:t xml:space="preserve"> nella colonna accanto.</w:t>
            </w:r>
          </w:p>
        </w:tc>
        <w:tc>
          <w:tcPr>
            <w:tcW w:w="6268" w:type="dxa"/>
          </w:tcPr>
          <w:p w:rsidR="00FB5967" w:rsidRDefault="009F5479" w:rsidP="000B202C">
            <w:hyperlink r:id="rId5" w:history="1">
              <w:r w:rsidR="00342158" w:rsidRPr="0032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https://www.wlamore.it/sezione-adolescenti/</w:t>
              </w:r>
            </w:hyperlink>
          </w:p>
          <w:p w:rsidR="00342158" w:rsidRDefault="00342158" w:rsidP="000B202C"/>
          <w:p w:rsidR="00342158" w:rsidRPr="00320DF2" w:rsidRDefault="00342158" w:rsidP="0034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0DF2">
              <w:rPr>
                <w:rFonts w:ascii="montserrat" w:eastAsia="Times New Roman" w:hAnsi="montserrat" w:cs="Times New Roman"/>
                <w:lang w:eastAsia="it-IT"/>
              </w:rPr>
              <w:t>L’EDUCAZIONE SESSUALE A SCUOLA</w:t>
            </w:r>
          </w:p>
          <w:p w:rsidR="00342158" w:rsidRDefault="009F5479" w:rsidP="00342158">
            <w:hyperlink r:id="rId6" w:history="1">
              <w:r w:rsidR="00342158" w:rsidRPr="0032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https://www.ilpost.it/2021/03/29/educazione-sessuale-affettiva-scuola-aborto/</w:t>
              </w:r>
            </w:hyperlink>
          </w:p>
          <w:p w:rsidR="00342158" w:rsidRDefault="00342158" w:rsidP="00342158"/>
          <w:p w:rsidR="00342158" w:rsidRDefault="00342158" w:rsidP="00342158">
            <w:pPr>
              <w:rPr>
                <w:rFonts w:ascii="montserrat" w:eastAsia="Times New Roman" w:hAnsi="montserrat" w:cs="Times New Roman"/>
                <w:lang w:eastAsia="it-IT"/>
              </w:rPr>
            </w:pPr>
            <w:r>
              <w:rPr>
                <w:rFonts w:ascii="montserrat" w:eastAsia="Times New Roman" w:hAnsi="montserrat" w:cs="Times New Roman"/>
                <w:lang w:eastAsia="it-IT"/>
              </w:rPr>
              <w:t>Di seguito</w:t>
            </w:r>
            <w:r w:rsidRPr="00320DF2">
              <w:rPr>
                <w:rFonts w:ascii="montserrat" w:eastAsia="Times New Roman" w:hAnsi="montserrat" w:cs="Times New Roman"/>
                <w:lang w:eastAsia="it-IT"/>
              </w:rPr>
              <w:t xml:space="preserve"> un </w:t>
            </w:r>
            <w:hyperlink r:id="rId7" w:tgtFrame="_blank" w:history="1">
              <w:r w:rsidRPr="00320DF2">
                <w:rPr>
                  <w:rFonts w:ascii="Times New Roman" w:eastAsia="Times New Roman" w:hAnsi="Times New Roman" w:cs="Times New Roman"/>
                  <w:color w:val="0000FF"/>
                  <w:lang w:eastAsia="it-IT"/>
                </w:rPr>
                <w:t>documentario</w:t>
              </w:r>
            </w:hyperlink>
            <w:r w:rsidRPr="00320DF2">
              <w:rPr>
                <w:rFonts w:ascii="montserrat" w:eastAsia="Times New Roman" w:hAnsi="montserrat" w:cs="Times New Roman"/>
                <w:lang w:eastAsia="it-IT"/>
              </w:rPr>
              <w:t> realizzato in una scuola secondaria di II grado di Bologna – il Liceo Laura Bassi – con interviste a ragazzi/e e donne e uomini trans per riflettere su una questione – quella dell’identità di genere – spesso dibattuta ma poco conosciuta</w:t>
            </w:r>
          </w:p>
          <w:p w:rsidR="00342158" w:rsidRDefault="009F5479" w:rsidP="00342158">
            <w:hyperlink r:id="rId8" w:history="1">
              <w:r w:rsidR="00342158" w:rsidRPr="0032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https://m.youtube.com/watch?v=XWi1Iq_ftgI&amp;ab_channel=MirellaC.</w:t>
              </w:r>
            </w:hyperlink>
          </w:p>
          <w:p w:rsidR="00342158" w:rsidRDefault="00342158" w:rsidP="00342158"/>
          <w:p w:rsidR="00342158" w:rsidRDefault="00342158" w:rsidP="0034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0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CHE COSA È L’IDENTITÀ </w:t>
            </w:r>
            <w:proofErr w:type="spellStart"/>
            <w:r w:rsidRPr="00320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320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GENERE?</w:t>
            </w:r>
          </w:p>
          <w:p w:rsidR="00342158" w:rsidRDefault="009F5479" w:rsidP="00342158">
            <w:hyperlink r:id="rId9" w:history="1">
              <w:r w:rsidR="00342158" w:rsidRPr="0032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https://eventi.comune.re.it/2020/05/margherita-graglia_che-cose-lidentita-di-genere/</w:t>
              </w:r>
            </w:hyperlink>
          </w:p>
          <w:p w:rsidR="00342158" w:rsidRDefault="00342158" w:rsidP="00342158"/>
          <w:p w:rsidR="00342158" w:rsidRPr="00320DF2" w:rsidRDefault="00342158" w:rsidP="0034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0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 COSA È L’ORIENTAMENTO SESSUALE?</w:t>
            </w:r>
          </w:p>
          <w:p w:rsidR="00342158" w:rsidRDefault="009F5479" w:rsidP="00342158">
            <w:hyperlink r:id="rId10" w:history="1">
              <w:r w:rsidR="00342158" w:rsidRPr="0032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https://eventi.comune.re.it/2020/05/margherita-graglia_che-cose-lorientamento-sessuale/</w:t>
              </w:r>
            </w:hyperlink>
          </w:p>
          <w:p w:rsidR="00342158" w:rsidRDefault="00342158" w:rsidP="00342158"/>
          <w:p w:rsidR="00342158" w:rsidRPr="00320DF2" w:rsidRDefault="00342158" w:rsidP="0034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SEMPRE</w:t>
            </w:r>
            <w:r w:rsidRPr="00320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 ORIENTAMENTO SESSUALE ED IDENTITÀ </w:t>
            </w:r>
            <w:proofErr w:type="spellStart"/>
            <w:r w:rsidRPr="00320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320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GENERE</w:t>
            </w:r>
          </w:p>
          <w:p w:rsidR="00342158" w:rsidRPr="00320DF2" w:rsidRDefault="00342158" w:rsidP="0034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0DF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it-IT"/>
              </w:rPr>
              <w:t>https://m.youtube.com/watch?v=OmuOQVnKpPA&amp;ab_channel=Pistoia-Dialoghisull%27uomo</w:t>
            </w:r>
          </w:p>
          <w:p w:rsidR="00342158" w:rsidRDefault="00342158" w:rsidP="00342158"/>
          <w:p w:rsidR="00342158" w:rsidRPr="00B64E73" w:rsidRDefault="00342158" w:rsidP="00342158">
            <w:pPr>
              <w:rPr>
                <w:rFonts w:ascii="Arial" w:hAnsi="Arial" w:cs="Arial"/>
                <w:b/>
                <w:szCs w:val="36"/>
              </w:rPr>
            </w:pPr>
          </w:p>
        </w:tc>
      </w:tr>
    </w:tbl>
    <w:p w:rsidR="00955E97" w:rsidRDefault="00955E97" w:rsidP="00955E97">
      <w:pPr>
        <w:spacing w:line="256" w:lineRule="auto"/>
        <w:rPr>
          <w:rFonts w:ascii="Times New Roman" w:hAnsi="Times New Roman" w:cs="Times New Roman"/>
          <w:szCs w:val="24"/>
        </w:rPr>
      </w:pPr>
    </w:p>
    <w:p w:rsidR="00E20178" w:rsidRPr="000B202C" w:rsidRDefault="00E20178" w:rsidP="001767BD">
      <w:pPr>
        <w:rPr>
          <w:szCs w:val="36"/>
        </w:rPr>
      </w:pPr>
    </w:p>
    <w:sectPr w:rsidR="00E20178" w:rsidRPr="000B202C" w:rsidSect="001E43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7F2"/>
    <w:multiLevelType w:val="hybridMultilevel"/>
    <w:tmpl w:val="F3FCAB1E"/>
    <w:lvl w:ilvl="0" w:tplc="0410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>
    <w:nsid w:val="0C2C370C"/>
    <w:multiLevelType w:val="hybridMultilevel"/>
    <w:tmpl w:val="2D626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16867"/>
    <w:multiLevelType w:val="hybridMultilevel"/>
    <w:tmpl w:val="51129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A352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95793"/>
    <w:multiLevelType w:val="hybridMultilevel"/>
    <w:tmpl w:val="BCC6AA8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33B39"/>
    <w:multiLevelType w:val="hybridMultilevel"/>
    <w:tmpl w:val="0D7E05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C2B48"/>
    <w:multiLevelType w:val="hybridMultilevel"/>
    <w:tmpl w:val="30800778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F9D7D94"/>
    <w:multiLevelType w:val="hybridMultilevel"/>
    <w:tmpl w:val="E3D0617C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7C504C"/>
    <w:multiLevelType w:val="hybridMultilevel"/>
    <w:tmpl w:val="575E0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15E36"/>
    <w:multiLevelType w:val="hybridMultilevel"/>
    <w:tmpl w:val="105276B4"/>
    <w:lvl w:ilvl="0" w:tplc="04100001">
      <w:start w:val="1"/>
      <w:numFmt w:val="bullet"/>
      <w:lvlText w:val=""/>
      <w:lvlJc w:val="left"/>
      <w:pPr>
        <w:ind w:left="2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9">
    <w:nsid w:val="237A36B5"/>
    <w:multiLevelType w:val="hybridMultilevel"/>
    <w:tmpl w:val="D38C4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2181B"/>
    <w:multiLevelType w:val="hybridMultilevel"/>
    <w:tmpl w:val="FB06B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275F0"/>
    <w:multiLevelType w:val="hybridMultilevel"/>
    <w:tmpl w:val="8724059C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D7656C"/>
    <w:multiLevelType w:val="hybridMultilevel"/>
    <w:tmpl w:val="E658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17CDE"/>
    <w:multiLevelType w:val="hybridMultilevel"/>
    <w:tmpl w:val="63FE8448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5F94714"/>
    <w:multiLevelType w:val="hybridMultilevel"/>
    <w:tmpl w:val="136A2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56F19"/>
    <w:multiLevelType w:val="hybridMultilevel"/>
    <w:tmpl w:val="CC06A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322E3"/>
    <w:multiLevelType w:val="hybridMultilevel"/>
    <w:tmpl w:val="C7546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C2AD6"/>
    <w:multiLevelType w:val="hybridMultilevel"/>
    <w:tmpl w:val="40BCF92C"/>
    <w:lvl w:ilvl="0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>
    <w:nsid w:val="51432AD9"/>
    <w:multiLevelType w:val="hybridMultilevel"/>
    <w:tmpl w:val="22487952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17712A5"/>
    <w:multiLevelType w:val="hybridMultilevel"/>
    <w:tmpl w:val="34087528"/>
    <w:lvl w:ilvl="0" w:tplc="F9E6B96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2327CEF"/>
    <w:multiLevelType w:val="hybridMultilevel"/>
    <w:tmpl w:val="4D9816D2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83E0D15"/>
    <w:multiLevelType w:val="hybridMultilevel"/>
    <w:tmpl w:val="40CA03AC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9957723"/>
    <w:multiLevelType w:val="hybridMultilevel"/>
    <w:tmpl w:val="E558F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DA49E2"/>
    <w:multiLevelType w:val="hybridMultilevel"/>
    <w:tmpl w:val="4216CBB4"/>
    <w:lvl w:ilvl="0" w:tplc="04100001">
      <w:start w:val="1"/>
      <w:numFmt w:val="bullet"/>
      <w:lvlText w:val=""/>
      <w:lvlJc w:val="left"/>
      <w:pPr>
        <w:ind w:left="-1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abstractNum w:abstractNumId="24">
    <w:nsid w:val="65152C06"/>
    <w:multiLevelType w:val="hybridMultilevel"/>
    <w:tmpl w:val="94EA5BD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553E3C"/>
    <w:multiLevelType w:val="hybridMultilevel"/>
    <w:tmpl w:val="99E2E158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9A8726C"/>
    <w:multiLevelType w:val="hybridMultilevel"/>
    <w:tmpl w:val="0F48C25E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D5B63D5"/>
    <w:multiLevelType w:val="hybridMultilevel"/>
    <w:tmpl w:val="5FEA1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6"/>
  </w:num>
  <w:num w:numId="4">
    <w:abstractNumId w:val="5"/>
  </w:num>
  <w:num w:numId="5">
    <w:abstractNumId w:val="11"/>
  </w:num>
  <w:num w:numId="6">
    <w:abstractNumId w:val="6"/>
  </w:num>
  <w:num w:numId="7">
    <w:abstractNumId w:val="25"/>
  </w:num>
  <w:num w:numId="8">
    <w:abstractNumId w:val="17"/>
  </w:num>
  <w:num w:numId="9">
    <w:abstractNumId w:val="18"/>
  </w:num>
  <w:num w:numId="10">
    <w:abstractNumId w:val="21"/>
  </w:num>
  <w:num w:numId="11">
    <w:abstractNumId w:val="20"/>
  </w:num>
  <w:num w:numId="12">
    <w:abstractNumId w:val="13"/>
  </w:num>
  <w:num w:numId="13">
    <w:abstractNumId w:val="19"/>
  </w:num>
  <w:num w:numId="14">
    <w:abstractNumId w:val="3"/>
  </w:num>
  <w:num w:numId="15">
    <w:abstractNumId w:val="7"/>
  </w:num>
  <w:num w:numId="16">
    <w:abstractNumId w:val="16"/>
  </w:num>
  <w:num w:numId="17">
    <w:abstractNumId w:val="22"/>
  </w:num>
  <w:num w:numId="18">
    <w:abstractNumId w:val="12"/>
  </w:num>
  <w:num w:numId="19">
    <w:abstractNumId w:val="10"/>
  </w:num>
  <w:num w:numId="20">
    <w:abstractNumId w:val="15"/>
  </w:num>
  <w:num w:numId="21">
    <w:abstractNumId w:val="0"/>
  </w:num>
  <w:num w:numId="22">
    <w:abstractNumId w:val="23"/>
  </w:num>
  <w:num w:numId="23">
    <w:abstractNumId w:val="8"/>
  </w:num>
  <w:num w:numId="24">
    <w:abstractNumId w:val="27"/>
  </w:num>
  <w:num w:numId="25">
    <w:abstractNumId w:val="1"/>
  </w:num>
  <w:num w:numId="26">
    <w:abstractNumId w:val="9"/>
  </w:num>
  <w:num w:numId="27">
    <w:abstractNumId w:val="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A6CFC"/>
    <w:rsid w:val="00020098"/>
    <w:rsid w:val="0005755B"/>
    <w:rsid w:val="000B202C"/>
    <w:rsid w:val="000B6960"/>
    <w:rsid w:val="000D587B"/>
    <w:rsid w:val="00100A32"/>
    <w:rsid w:val="0010716F"/>
    <w:rsid w:val="00130E6F"/>
    <w:rsid w:val="001767BD"/>
    <w:rsid w:val="001C0C7E"/>
    <w:rsid w:val="001E058E"/>
    <w:rsid w:val="001E4301"/>
    <w:rsid w:val="00215299"/>
    <w:rsid w:val="002D3852"/>
    <w:rsid w:val="002D5A0F"/>
    <w:rsid w:val="002E3B33"/>
    <w:rsid w:val="003257D9"/>
    <w:rsid w:val="00342158"/>
    <w:rsid w:val="003B5FD0"/>
    <w:rsid w:val="003D3993"/>
    <w:rsid w:val="003E10A2"/>
    <w:rsid w:val="004063E9"/>
    <w:rsid w:val="00443C9B"/>
    <w:rsid w:val="004A6CFC"/>
    <w:rsid w:val="00560A53"/>
    <w:rsid w:val="00561C02"/>
    <w:rsid w:val="00576450"/>
    <w:rsid w:val="005F2D13"/>
    <w:rsid w:val="00604973"/>
    <w:rsid w:val="00620604"/>
    <w:rsid w:val="006269BE"/>
    <w:rsid w:val="00635EF9"/>
    <w:rsid w:val="006374E5"/>
    <w:rsid w:val="00744A70"/>
    <w:rsid w:val="0075109D"/>
    <w:rsid w:val="00792F7E"/>
    <w:rsid w:val="007A00A3"/>
    <w:rsid w:val="007A3E28"/>
    <w:rsid w:val="007C30BD"/>
    <w:rsid w:val="007C585A"/>
    <w:rsid w:val="007D5160"/>
    <w:rsid w:val="007E15CA"/>
    <w:rsid w:val="007E4C86"/>
    <w:rsid w:val="007F337A"/>
    <w:rsid w:val="008322F1"/>
    <w:rsid w:val="00855E36"/>
    <w:rsid w:val="008730E8"/>
    <w:rsid w:val="00876905"/>
    <w:rsid w:val="00893A58"/>
    <w:rsid w:val="008A679D"/>
    <w:rsid w:val="00916D2D"/>
    <w:rsid w:val="00955E97"/>
    <w:rsid w:val="009B3654"/>
    <w:rsid w:val="009E4A97"/>
    <w:rsid w:val="009F5479"/>
    <w:rsid w:val="00A07C38"/>
    <w:rsid w:val="00A27007"/>
    <w:rsid w:val="00A33842"/>
    <w:rsid w:val="00A46BA3"/>
    <w:rsid w:val="00A90603"/>
    <w:rsid w:val="00B07DE2"/>
    <w:rsid w:val="00B14A9B"/>
    <w:rsid w:val="00B27A18"/>
    <w:rsid w:val="00B358FB"/>
    <w:rsid w:val="00B64E73"/>
    <w:rsid w:val="00B75CA1"/>
    <w:rsid w:val="00B95949"/>
    <w:rsid w:val="00BE1A52"/>
    <w:rsid w:val="00C315FA"/>
    <w:rsid w:val="00C42BC4"/>
    <w:rsid w:val="00C55AA6"/>
    <w:rsid w:val="00C66C67"/>
    <w:rsid w:val="00CD6A43"/>
    <w:rsid w:val="00D72E72"/>
    <w:rsid w:val="00DC4DDA"/>
    <w:rsid w:val="00DF68BD"/>
    <w:rsid w:val="00E20178"/>
    <w:rsid w:val="00E37019"/>
    <w:rsid w:val="00E568B9"/>
    <w:rsid w:val="00E81CD0"/>
    <w:rsid w:val="00E90F90"/>
    <w:rsid w:val="00EC7364"/>
    <w:rsid w:val="00EE3B22"/>
    <w:rsid w:val="00EF6D9D"/>
    <w:rsid w:val="00F62970"/>
    <w:rsid w:val="00F87971"/>
    <w:rsid w:val="00FA399B"/>
    <w:rsid w:val="00FB5967"/>
    <w:rsid w:val="00FF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3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6CFC"/>
    <w:pPr>
      <w:ind w:left="720"/>
      <w:contextualSpacing/>
    </w:pPr>
  </w:style>
  <w:style w:type="paragraph" w:styleId="Nessunaspaziatura">
    <w:name w:val="No Spacing"/>
    <w:uiPriority w:val="1"/>
    <w:qFormat/>
    <w:rsid w:val="00B27A18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EC7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XWi1Iq_ftgI&amp;ab_channel=MirellaC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Wi1Iq_ftgI&amp;ab_channel=MirellaC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post.it/2021/03/29/educazione-sessuale-affettiva-scuola-abort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lamore.it/sezione-adolescenti/" TargetMode="External"/><Relationship Id="rId10" Type="http://schemas.openxmlformats.org/officeDocument/2006/relationships/hyperlink" Target="https://eventi.comune.re.it/2020/05/margherita-graglia_che-cose-lorientamento-sessu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i.comune.re.it/2020/05/margherita-graglia_che-cose-lidentita-di-gener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53</cp:revision>
  <dcterms:created xsi:type="dcterms:W3CDTF">2021-04-13T19:29:00Z</dcterms:created>
  <dcterms:modified xsi:type="dcterms:W3CDTF">2021-07-21T16:07:00Z</dcterms:modified>
</cp:coreProperties>
</file>