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CF7520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B5779C" w:rsidRDefault="00B5779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Inglese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B5779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 A SAS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011A03" w:rsidRDefault="00B5779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Ruggeri Monica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Default="00B5779C" w:rsidP="00B5779C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Greenwood</w:t>
            </w:r>
            <w:proofErr w:type="spellEnd"/>
            <w:r>
              <w:rPr>
                <w:rFonts w:ascii="Tahoma" w:hAnsi="Tahoma" w:cs="Tahoma"/>
                <w:b/>
              </w:rPr>
              <w:t xml:space="preserve"> – </w:t>
            </w:r>
            <w:proofErr w:type="spellStart"/>
            <w:r>
              <w:rPr>
                <w:rFonts w:ascii="Tahoma" w:hAnsi="Tahoma" w:cs="Tahoma"/>
                <w:b/>
              </w:rPr>
              <w:t>Zanella</w:t>
            </w:r>
            <w:proofErr w:type="spellEnd"/>
            <w:r>
              <w:rPr>
                <w:rFonts w:ascii="Tahoma" w:hAnsi="Tahoma" w:cs="Tahoma"/>
                <w:b/>
              </w:rPr>
              <w:t xml:space="preserve"> – </w:t>
            </w:r>
            <w:proofErr w:type="spellStart"/>
            <w:r>
              <w:rPr>
                <w:rFonts w:ascii="Tahoma" w:hAnsi="Tahoma" w:cs="Tahoma"/>
                <w:b/>
              </w:rPr>
              <w:t>Tracogna</w:t>
            </w:r>
            <w:proofErr w:type="spellEnd"/>
            <w:r>
              <w:rPr>
                <w:rFonts w:ascii="Tahoma" w:hAnsi="Tahoma" w:cs="Tahoma"/>
                <w:b/>
              </w:rPr>
              <w:t xml:space="preserve"> – </w:t>
            </w:r>
            <w:proofErr w:type="spellStart"/>
            <w:r>
              <w:rPr>
                <w:rFonts w:ascii="Tahoma" w:hAnsi="Tahoma" w:cs="Tahoma"/>
                <w:b/>
              </w:rPr>
              <w:t>Mabbot</w:t>
            </w:r>
            <w:proofErr w:type="spellEnd"/>
            <w:r>
              <w:rPr>
                <w:rFonts w:ascii="Tahoma" w:hAnsi="Tahoma" w:cs="Tahoma"/>
                <w:b/>
              </w:rPr>
              <w:t xml:space="preserve"> – </w:t>
            </w:r>
            <w:proofErr w:type="spellStart"/>
            <w:r>
              <w:rPr>
                <w:rFonts w:ascii="Tahoma" w:hAnsi="Tahoma" w:cs="Tahoma"/>
                <w:b/>
              </w:rPr>
              <w:t>Cochrane</w:t>
            </w:r>
            <w:proofErr w:type="spellEnd"/>
            <w:r>
              <w:rPr>
                <w:rFonts w:ascii="Tahoma" w:hAnsi="Tahoma" w:cs="Tahoma"/>
                <w:b/>
              </w:rPr>
              <w:t xml:space="preserve"> – </w:t>
            </w:r>
            <w:proofErr w:type="spellStart"/>
            <w:r>
              <w:rPr>
                <w:rFonts w:ascii="Tahoma" w:hAnsi="Tahoma" w:cs="Tahoma"/>
                <w:b/>
              </w:rPr>
              <w:t>Brodey</w:t>
            </w:r>
            <w:proofErr w:type="spellEnd"/>
          </w:p>
          <w:p w:rsidR="00B5779C" w:rsidRDefault="00B5779C" w:rsidP="00B577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CULT </w:t>
            </w:r>
            <w:proofErr w:type="spellStart"/>
            <w:r>
              <w:rPr>
                <w:rFonts w:ascii="Tahoma" w:hAnsi="Tahoma" w:cs="Tahoma"/>
                <w:b/>
              </w:rPr>
              <w:t>essential</w:t>
            </w:r>
            <w:proofErr w:type="spellEnd"/>
            <w:r>
              <w:rPr>
                <w:rFonts w:ascii="Tahoma" w:hAnsi="Tahoma" w:cs="Tahoma"/>
                <w:b/>
              </w:rPr>
              <w:t xml:space="preserve"> ( </w:t>
            </w:r>
            <w:proofErr w:type="spellStart"/>
            <w:r>
              <w:rPr>
                <w:rFonts w:ascii="Tahoma" w:hAnsi="Tahoma" w:cs="Tahoma"/>
                <w:b/>
              </w:rPr>
              <w:t>smart</w:t>
            </w:r>
            <w:proofErr w:type="spellEnd"/>
            <w:r>
              <w:rPr>
                <w:rFonts w:ascii="Tahoma" w:hAnsi="Tahoma" w:cs="Tahoma"/>
                <w:b/>
              </w:rPr>
              <w:t xml:space="preserve"> )</w:t>
            </w:r>
          </w:p>
          <w:p w:rsidR="00B5779C" w:rsidRPr="00B5779C" w:rsidRDefault="00B5779C" w:rsidP="00B577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Ed. </w:t>
            </w:r>
            <w:proofErr w:type="spellStart"/>
            <w:r>
              <w:rPr>
                <w:rFonts w:ascii="Tahoma" w:hAnsi="Tahoma" w:cs="Tahoma"/>
                <w:b/>
              </w:rPr>
              <w:t>DeA</w:t>
            </w:r>
            <w:proofErr w:type="spellEnd"/>
            <w:r>
              <w:rPr>
                <w:rFonts w:ascii="Tahoma" w:hAnsi="Tahoma" w:cs="Tahoma"/>
                <w:b/>
              </w:rPr>
              <w:t xml:space="preserve"> scuola / </w:t>
            </w:r>
            <w:proofErr w:type="spellStart"/>
            <w:r>
              <w:rPr>
                <w:rFonts w:ascii="Tahoma" w:hAnsi="Tahoma" w:cs="Tahoma"/>
                <w:b/>
              </w:rPr>
              <w:t>Black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5779C">
              <w:rPr>
                <w:rFonts w:ascii="Tahoma" w:hAnsi="Tahoma" w:cs="Tahoma"/>
              </w:rPr>
              <w:t>Cat</w:t>
            </w:r>
            <w:proofErr w:type="spellEnd"/>
          </w:p>
        </w:tc>
      </w:tr>
      <w:tr w:rsidR="00B5779C" w:rsidRPr="00011A03" w:rsidTr="000C311C">
        <w:trPr>
          <w:trHeight w:val="607"/>
          <w:jc w:val="center"/>
        </w:trPr>
        <w:tc>
          <w:tcPr>
            <w:tcW w:w="1401" w:type="dxa"/>
          </w:tcPr>
          <w:p w:rsidR="00B5779C" w:rsidRPr="006120E7" w:rsidRDefault="00B5779C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261" w:type="dxa"/>
          </w:tcPr>
          <w:p w:rsidR="00B5779C" w:rsidRDefault="00B5779C" w:rsidP="00B5779C">
            <w:pPr>
              <w:rPr>
                <w:rFonts w:ascii="Tahoma" w:hAnsi="Tahoma" w:cs="Tahoma"/>
                <w:b/>
              </w:rPr>
            </w:pP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646366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5779C" w:rsidRDefault="00646366" w:rsidP="000C311C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Units</w:t>
            </w:r>
            <w:proofErr w:type="spellEnd"/>
            <w:r>
              <w:rPr>
                <w:rFonts w:ascii="Tahoma" w:hAnsi="Tahoma" w:cs="Tahoma"/>
                <w:b/>
              </w:rPr>
              <w:t xml:space="preserve"> 7 </w:t>
            </w:r>
            <w:r w:rsidR="00B5779C">
              <w:rPr>
                <w:rFonts w:ascii="Tahoma" w:hAnsi="Tahoma" w:cs="Tahoma"/>
                <w:b/>
              </w:rPr>
              <w:t>–</w:t>
            </w:r>
            <w:r>
              <w:rPr>
                <w:rFonts w:ascii="Tahoma" w:hAnsi="Tahoma" w:cs="Tahoma"/>
                <w:b/>
              </w:rPr>
              <w:t xml:space="preserve"> 8</w:t>
            </w:r>
            <w:r w:rsidR="00B5779C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( ripasso )</w:t>
            </w:r>
          </w:p>
        </w:tc>
        <w:tc>
          <w:tcPr>
            <w:tcW w:w="6531" w:type="dxa"/>
          </w:tcPr>
          <w:p w:rsidR="000630B9" w:rsidRDefault="00B5779C" w:rsidP="00646366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B5779C">
              <w:rPr>
                <w:rFonts w:ascii="Tahoma" w:hAnsi="Tahoma" w:cs="Tahoma"/>
                <w:b/>
                <w:lang w:val="en-US"/>
              </w:rPr>
              <w:t>Grammatica</w:t>
            </w:r>
            <w:proofErr w:type="spellEnd"/>
            <w:r w:rsidRPr="00B5779C">
              <w:rPr>
                <w:rFonts w:ascii="Tahoma" w:hAnsi="Tahoma" w:cs="Tahoma"/>
                <w:b/>
                <w:lang w:val="en-US"/>
              </w:rPr>
              <w:t>:</w:t>
            </w:r>
            <w:r w:rsidRPr="00B5779C">
              <w:rPr>
                <w:rFonts w:ascii="Tahoma" w:hAnsi="Tahoma" w:cs="Tahoma"/>
                <w:lang w:val="en-US"/>
              </w:rPr>
              <w:t xml:space="preserve"> </w:t>
            </w:r>
            <w:r w:rsidR="00646366">
              <w:rPr>
                <w:rFonts w:ascii="Tahoma" w:hAnsi="Tahoma" w:cs="Tahoma"/>
                <w:lang w:val="en-US"/>
              </w:rPr>
              <w:t xml:space="preserve">Be /have got + physical characteristics. Present continuous.  Present simple </w:t>
            </w:r>
            <w:proofErr w:type="spellStart"/>
            <w:r w:rsidR="00646366">
              <w:rPr>
                <w:rFonts w:ascii="Tahoma" w:hAnsi="Tahoma" w:cs="Tahoma"/>
                <w:lang w:val="en-US"/>
              </w:rPr>
              <w:t>vs</w:t>
            </w:r>
            <w:proofErr w:type="spellEnd"/>
            <w:r w:rsidR="00646366">
              <w:rPr>
                <w:rFonts w:ascii="Tahoma" w:hAnsi="Tahoma" w:cs="Tahoma"/>
                <w:lang w:val="en-US"/>
              </w:rPr>
              <w:t xml:space="preserve"> present continuous.  Comparative adjectives.  Superlative adjectives.</w:t>
            </w:r>
          </w:p>
          <w:p w:rsidR="00646366" w:rsidRDefault="00646366" w:rsidP="00646366">
            <w:pPr>
              <w:rPr>
                <w:rFonts w:ascii="Tahoma" w:hAnsi="Tahoma" w:cs="Tahoma"/>
                <w:lang w:val="en-US"/>
              </w:rPr>
            </w:pPr>
          </w:p>
          <w:p w:rsidR="00646366" w:rsidRPr="00646366" w:rsidRDefault="00646366" w:rsidP="00646366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CF7520">
              <w:rPr>
                <w:rFonts w:ascii="Tahoma" w:hAnsi="Tahoma" w:cs="Tahoma"/>
                <w:b/>
                <w:lang w:val="en-US"/>
              </w:rPr>
              <w:t>Lessico</w:t>
            </w:r>
            <w:proofErr w:type="spellEnd"/>
            <w:r w:rsidRPr="00CF7520">
              <w:rPr>
                <w:rFonts w:ascii="Tahoma" w:hAnsi="Tahoma" w:cs="Tahoma"/>
                <w:b/>
                <w:lang w:val="en-US"/>
              </w:rPr>
              <w:t xml:space="preserve">: </w:t>
            </w:r>
            <w:r w:rsidRPr="00CF7520">
              <w:rPr>
                <w:rFonts w:ascii="Tahoma" w:hAnsi="Tahoma" w:cs="Tahoma"/>
                <w:lang w:val="en-US"/>
              </w:rPr>
              <w:t xml:space="preserve">Appearance.  Personality adjectives.  </w:t>
            </w:r>
            <w:r w:rsidRPr="00646366">
              <w:rPr>
                <w:rFonts w:ascii="Tahoma" w:hAnsi="Tahoma" w:cs="Tahoma"/>
                <w:lang w:val="en-US"/>
              </w:rPr>
              <w:t>Houses.  Things in a house.</w:t>
            </w:r>
          </w:p>
          <w:p w:rsidR="00646366" w:rsidRDefault="00646366" w:rsidP="00646366">
            <w:pPr>
              <w:rPr>
                <w:rFonts w:ascii="Tahoma" w:hAnsi="Tahoma" w:cs="Tahoma"/>
                <w:lang w:val="en-US"/>
              </w:rPr>
            </w:pPr>
          </w:p>
          <w:p w:rsidR="00646366" w:rsidRPr="00646366" w:rsidRDefault="00646366" w:rsidP="00646366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CF7520">
              <w:rPr>
                <w:rFonts w:ascii="Tahoma" w:hAnsi="Tahoma" w:cs="Tahoma"/>
                <w:b/>
                <w:lang w:val="en-US"/>
              </w:rPr>
              <w:t>Funzioni</w:t>
            </w:r>
            <w:proofErr w:type="spellEnd"/>
            <w:r w:rsidRPr="00CF7520">
              <w:rPr>
                <w:rFonts w:ascii="Tahoma" w:hAnsi="Tahoma" w:cs="Tahoma"/>
                <w:b/>
                <w:lang w:val="en-US"/>
              </w:rPr>
              <w:t xml:space="preserve"> communicative: </w:t>
            </w:r>
            <w:r w:rsidRPr="00CF7520">
              <w:rPr>
                <w:rFonts w:ascii="Tahoma" w:hAnsi="Tahoma" w:cs="Tahoma"/>
                <w:lang w:val="en-US"/>
              </w:rPr>
              <w:t xml:space="preserve">Describing people.  </w:t>
            </w:r>
            <w:r w:rsidRPr="00646366">
              <w:rPr>
                <w:rFonts w:ascii="Tahoma" w:hAnsi="Tahoma" w:cs="Tahoma"/>
                <w:lang w:val="en-US"/>
              </w:rPr>
              <w:t>Describing places.  Talking about distances.</w:t>
            </w:r>
          </w:p>
        </w:tc>
      </w:tr>
      <w:tr w:rsidR="00365AD3" w:rsidRPr="00CF7520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646366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0630B9" w:rsidRDefault="000630B9" w:rsidP="000C311C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Unit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 w:rsidR="00646366">
              <w:rPr>
                <w:rFonts w:ascii="Tahoma" w:hAnsi="Tahoma" w:cs="Tahoma"/>
                <w:b/>
              </w:rPr>
              <w:t>9 -10 ( ripasso )</w:t>
            </w:r>
          </w:p>
        </w:tc>
        <w:tc>
          <w:tcPr>
            <w:tcW w:w="6531" w:type="dxa"/>
          </w:tcPr>
          <w:p w:rsidR="00646366" w:rsidRDefault="00646366" w:rsidP="00646366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9E4155">
              <w:rPr>
                <w:rFonts w:ascii="Tahoma" w:hAnsi="Tahoma" w:cs="Tahoma"/>
                <w:b/>
                <w:lang w:val="en-US"/>
              </w:rPr>
              <w:t>Grammatica</w:t>
            </w:r>
            <w:proofErr w:type="spellEnd"/>
            <w:r w:rsidRPr="009E4155">
              <w:rPr>
                <w:rFonts w:ascii="Tahoma" w:hAnsi="Tahoma" w:cs="Tahoma"/>
                <w:b/>
                <w:lang w:val="en-US"/>
              </w:rPr>
              <w:t>:</w:t>
            </w:r>
            <w:r w:rsidRPr="009E4155">
              <w:rPr>
                <w:rFonts w:ascii="Tahoma" w:hAnsi="Tahoma" w:cs="Tahoma"/>
                <w:lang w:val="en-US"/>
              </w:rPr>
              <w:t xml:space="preserve"> </w:t>
            </w:r>
            <w:r w:rsidR="009E4155" w:rsidRPr="009E4155">
              <w:rPr>
                <w:rFonts w:ascii="Tahoma" w:hAnsi="Tahoma" w:cs="Tahoma"/>
                <w:lang w:val="en-US"/>
              </w:rPr>
              <w:t xml:space="preserve">Past simple – be – can – regular verbs – irregular verbs ( positive, negative, questions, short answers.  Relative pronouns (who, which, that, when, where ).  </w:t>
            </w:r>
            <w:r w:rsidR="009E4155" w:rsidRPr="009E4155">
              <w:rPr>
                <w:rFonts w:ascii="Tahoma" w:hAnsi="Tahoma" w:cs="Tahoma"/>
                <w:i/>
                <w:lang w:val="en-US"/>
              </w:rPr>
              <w:t>Some, any, every, no</w:t>
            </w:r>
            <w:r w:rsidR="009E4155">
              <w:rPr>
                <w:rFonts w:ascii="Tahoma" w:hAnsi="Tahoma" w:cs="Tahoma"/>
                <w:lang w:val="en-US"/>
              </w:rPr>
              <w:t xml:space="preserve"> compounds.</w:t>
            </w:r>
          </w:p>
          <w:p w:rsidR="009E4155" w:rsidRDefault="009E4155" w:rsidP="00646366">
            <w:pPr>
              <w:rPr>
                <w:rFonts w:ascii="Tahoma" w:hAnsi="Tahoma" w:cs="Tahoma"/>
                <w:lang w:val="en-US"/>
              </w:rPr>
            </w:pPr>
          </w:p>
          <w:p w:rsidR="009E4155" w:rsidRPr="00CF7520" w:rsidRDefault="009E4155" w:rsidP="00646366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CF7520">
              <w:rPr>
                <w:rFonts w:ascii="Tahoma" w:hAnsi="Tahoma" w:cs="Tahoma"/>
                <w:b/>
                <w:lang w:val="en-US"/>
              </w:rPr>
              <w:t>Lessico</w:t>
            </w:r>
            <w:proofErr w:type="spellEnd"/>
            <w:r w:rsidRPr="00CF7520">
              <w:rPr>
                <w:rFonts w:ascii="Tahoma" w:hAnsi="Tahoma" w:cs="Tahoma"/>
                <w:b/>
                <w:lang w:val="en-US"/>
              </w:rPr>
              <w:t xml:space="preserve">: </w:t>
            </w:r>
            <w:r w:rsidRPr="00CF7520">
              <w:rPr>
                <w:rFonts w:ascii="Tahoma" w:hAnsi="Tahoma" w:cs="Tahoma"/>
                <w:lang w:val="en-US"/>
              </w:rPr>
              <w:t xml:space="preserve">Entertainment. TV </w:t>
            </w:r>
            <w:proofErr w:type="spellStart"/>
            <w:r w:rsidRPr="00CF7520">
              <w:rPr>
                <w:rFonts w:ascii="Tahoma" w:hAnsi="Tahoma" w:cs="Tahoma"/>
                <w:lang w:val="en-US"/>
              </w:rPr>
              <w:t>programmes</w:t>
            </w:r>
            <w:proofErr w:type="spellEnd"/>
            <w:r w:rsidRPr="00CF7520">
              <w:rPr>
                <w:rFonts w:ascii="Tahoma" w:hAnsi="Tahoma" w:cs="Tahoma"/>
                <w:lang w:val="en-US"/>
              </w:rPr>
              <w:t xml:space="preserve">.  Years.  Clothes and accessories.  Materials and </w:t>
            </w:r>
            <w:proofErr w:type="spellStart"/>
            <w:r w:rsidRPr="00CF7520">
              <w:rPr>
                <w:rFonts w:ascii="Tahoma" w:hAnsi="Tahoma" w:cs="Tahoma"/>
                <w:lang w:val="en-US"/>
              </w:rPr>
              <w:t>colours</w:t>
            </w:r>
            <w:proofErr w:type="spellEnd"/>
            <w:r w:rsidRPr="00CF7520">
              <w:rPr>
                <w:rFonts w:ascii="Tahoma" w:hAnsi="Tahoma" w:cs="Tahoma"/>
                <w:lang w:val="en-US"/>
              </w:rPr>
              <w:t>.</w:t>
            </w:r>
          </w:p>
          <w:p w:rsidR="009E4155" w:rsidRPr="00CF7520" w:rsidRDefault="009E4155" w:rsidP="00646366">
            <w:pPr>
              <w:rPr>
                <w:rFonts w:ascii="Tahoma" w:hAnsi="Tahoma" w:cs="Tahoma"/>
                <w:lang w:val="en-US"/>
              </w:rPr>
            </w:pPr>
          </w:p>
          <w:p w:rsidR="009E4155" w:rsidRPr="00CF7520" w:rsidRDefault="009E4155" w:rsidP="00646366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CF7520">
              <w:rPr>
                <w:rFonts w:ascii="Tahoma" w:hAnsi="Tahoma" w:cs="Tahoma"/>
                <w:b/>
                <w:lang w:val="en-US"/>
              </w:rPr>
              <w:t>Funzioni</w:t>
            </w:r>
            <w:proofErr w:type="spellEnd"/>
            <w:r w:rsidRPr="00CF7520">
              <w:rPr>
                <w:rFonts w:ascii="Tahoma" w:hAnsi="Tahoma" w:cs="Tahoma"/>
                <w:b/>
                <w:lang w:val="en-US"/>
              </w:rPr>
              <w:t xml:space="preserve"> </w:t>
            </w:r>
            <w:proofErr w:type="spellStart"/>
            <w:r w:rsidRPr="00CF7520">
              <w:rPr>
                <w:rFonts w:ascii="Tahoma" w:hAnsi="Tahoma" w:cs="Tahoma"/>
                <w:b/>
                <w:lang w:val="en-US"/>
              </w:rPr>
              <w:t>comunicative</w:t>
            </w:r>
            <w:proofErr w:type="spellEnd"/>
            <w:r w:rsidRPr="00CF7520">
              <w:rPr>
                <w:rFonts w:ascii="Tahoma" w:hAnsi="Tahoma" w:cs="Tahoma"/>
                <w:b/>
                <w:lang w:val="en-US"/>
              </w:rPr>
              <w:t xml:space="preserve">: </w:t>
            </w:r>
            <w:r w:rsidRPr="00CF7520">
              <w:rPr>
                <w:rFonts w:ascii="Tahoma" w:hAnsi="Tahoma" w:cs="Tahoma"/>
                <w:lang w:val="en-US"/>
              </w:rPr>
              <w:t xml:space="preserve">Giving opinions.  Buying clothes. </w:t>
            </w:r>
          </w:p>
        </w:tc>
      </w:tr>
      <w:tr w:rsidR="00365AD3" w:rsidRPr="00CF7520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CF7520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9E4155" w:rsidRDefault="009E4155" w:rsidP="000C311C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Unit</w:t>
            </w:r>
            <w:proofErr w:type="spellEnd"/>
            <w:r>
              <w:rPr>
                <w:rFonts w:ascii="Tahoma" w:hAnsi="Tahoma" w:cs="Tahoma"/>
                <w:b/>
              </w:rPr>
              <w:t xml:space="preserve"> 11</w:t>
            </w:r>
          </w:p>
        </w:tc>
        <w:tc>
          <w:tcPr>
            <w:tcW w:w="6531" w:type="dxa"/>
          </w:tcPr>
          <w:p w:rsidR="00365AD3" w:rsidRPr="00CF7520" w:rsidRDefault="00122674" w:rsidP="000C311C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CF7520">
              <w:rPr>
                <w:rFonts w:ascii="Tahoma" w:hAnsi="Tahoma" w:cs="Tahoma"/>
                <w:b/>
                <w:lang w:val="en-US"/>
              </w:rPr>
              <w:t>Grammatica</w:t>
            </w:r>
            <w:proofErr w:type="spellEnd"/>
            <w:r w:rsidRPr="00CF7520">
              <w:rPr>
                <w:rFonts w:ascii="Tahoma" w:hAnsi="Tahoma" w:cs="Tahoma"/>
                <w:b/>
                <w:lang w:val="en-US"/>
              </w:rPr>
              <w:t xml:space="preserve">: </w:t>
            </w:r>
            <w:r w:rsidRPr="00CF7520">
              <w:rPr>
                <w:rFonts w:ascii="Tahoma" w:hAnsi="Tahoma" w:cs="Tahoma"/>
                <w:lang w:val="en-US"/>
              </w:rPr>
              <w:t xml:space="preserve">Present simple </w:t>
            </w:r>
            <w:proofErr w:type="spellStart"/>
            <w:r w:rsidRPr="00CF7520">
              <w:rPr>
                <w:rFonts w:ascii="Tahoma" w:hAnsi="Tahoma" w:cs="Tahoma"/>
                <w:lang w:val="en-US"/>
              </w:rPr>
              <w:t>vs</w:t>
            </w:r>
            <w:proofErr w:type="spellEnd"/>
            <w:r w:rsidRPr="00CF7520">
              <w:rPr>
                <w:rFonts w:ascii="Tahoma" w:hAnsi="Tahoma" w:cs="Tahoma"/>
                <w:lang w:val="en-US"/>
              </w:rPr>
              <w:t xml:space="preserve"> present continuous. Past simple. Question tags.</w:t>
            </w:r>
          </w:p>
          <w:p w:rsidR="00122674" w:rsidRPr="00CF7520" w:rsidRDefault="00122674" w:rsidP="000C311C">
            <w:pPr>
              <w:rPr>
                <w:rFonts w:ascii="Tahoma" w:hAnsi="Tahoma" w:cs="Tahoma"/>
                <w:lang w:val="en-US"/>
              </w:rPr>
            </w:pPr>
          </w:p>
          <w:p w:rsidR="00122674" w:rsidRDefault="00122674" w:rsidP="000C311C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122674">
              <w:rPr>
                <w:rFonts w:ascii="Tahoma" w:hAnsi="Tahoma" w:cs="Tahoma"/>
                <w:b/>
                <w:lang w:val="en-US"/>
              </w:rPr>
              <w:t>Lessico</w:t>
            </w:r>
            <w:proofErr w:type="spellEnd"/>
            <w:r w:rsidRPr="00122674">
              <w:rPr>
                <w:rFonts w:ascii="Tahoma" w:hAnsi="Tahoma" w:cs="Tahoma"/>
                <w:b/>
                <w:lang w:val="en-US"/>
              </w:rPr>
              <w:t xml:space="preserve">: </w:t>
            </w:r>
            <w:r w:rsidRPr="00122674">
              <w:rPr>
                <w:rFonts w:ascii="Tahoma" w:hAnsi="Tahoma" w:cs="Tahoma"/>
                <w:lang w:val="en-US"/>
              </w:rPr>
              <w:t xml:space="preserve">Holiday activities and places. </w:t>
            </w:r>
            <w:r>
              <w:rPr>
                <w:rFonts w:ascii="Tahoma" w:hAnsi="Tahoma" w:cs="Tahoma"/>
                <w:lang w:val="en-US"/>
              </w:rPr>
              <w:t xml:space="preserve"> Weather.</w:t>
            </w:r>
          </w:p>
          <w:p w:rsidR="00122674" w:rsidRDefault="00122674" w:rsidP="000C311C">
            <w:pPr>
              <w:rPr>
                <w:rFonts w:ascii="Tahoma" w:hAnsi="Tahoma" w:cs="Tahoma"/>
                <w:lang w:val="en-US"/>
              </w:rPr>
            </w:pPr>
          </w:p>
          <w:p w:rsidR="00122674" w:rsidRPr="00122674" w:rsidRDefault="00122674" w:rsidP="000C311C">
            <w:pPr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Funzioni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 communicative: </w:t>
            </w:r>
            <w:r>
              <w:rPr>
                <w:rFonts w:ascii="Tahoma" w:hAnsi="Tahoma" w:cs="Tahoma"/>
                <w:lang w:val="en-US"/>
              </w:rPr>
              <w:t>Showing interest.</w:t>
            </w:r>
          </w:p>
          <w:p w:rsidR="00122674" w:rsidRPr="00122674" w:rsidRDefault="00122674" w:rsidP="000C311C">
            <w:pPr>
              <w:rPr>
                <w:rFonts w:ascii="Tahoma" w:hAnsi="Tahoma" w:cs="Tahoma"/>
                <w:lang w:val="en-US"/>
              </w:rPr>
            </w:pPr>
          </w:p>
        </w:tc>
      </w:tr>
      <w:tr w:rsidR="00365AD3" w:rsidRPr="00CF7520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122674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122674" w:rsidRDefault="00122674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Unit 12</w:t>
            </w:r>
          </w:p>
        </w:tc>
        <w:tc>
          <w:tcPr>
            <w:tcW w:w="6531" w:type="dxa"/>
          </w:tcPr>
          <w:p w:rsidR="00122674" w:rsidRDefault="00122674" w:rsidP="000C311C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122674">
              <w:rPr>
                <w:rFonts w:ascii="Tahoma" w:hAnsi="Tahoma" w:cs="Tahoma"/>
                <w:b/>
                <w:lang w:val="en-US"/>
              </w:rPr>
              <w:t>Grammatica</w:t>
            </w:r>
            <w:proofErr w:type="spellEnd"/>
            <w:r w:rsidRPr="00122674">
              <w:rPr>
                <w:rFonts w:ascii="Tahoma" w:hAnsi="Tahoma" w:cs="Tahoma"/>
                <w:b/>
                <w:lang w:val="en-US"/>
              </w:rPr>
              <w:t xml:space="preserve">: </w:t>
            </w:r>
            <w:r w:rsidRPr="00122674">
              <w:rPr>
                <w:rFonts w:ascii="Tahoma" w:hAnsi="Tahoma" w:cs="Tahoma"/>
                <w:lang w:val="en-US"/>
              </w:rPr>
              <w:t xml:space="preserve">Future with the present continuous.  </w:t>
            </w:r>
            <w:r>
              <w:rPr>
                <w:rFonts w:ascii="Tahoma" w:hAnsi="Tahoma" w:cs="Tahoma"/>
                <w:i/>
                <w:lang w:val="en-US"/>
              </w:rPr>
              <w:t xml:space="preserve">Be going to </w:t>
            </w:r>
            <w:r>
              <w:rPr>
                <w:rFonts w:ascii="Tahoma" w:hAnsi="Tahoma" w:cs="Tahoma"/>
                <w:lang w:val="en-US"/>
              </w:rPr>
              <w:t>for intentions.</w:t>
            </w:r>
          </w:p>
          <w:p w:rsidR="00122674" w:rsidRDefault="00122674" w:rsidP="000C311C">
            <w:pPr>
              <w:rPr>
                <w:rFonts w:ascii="Tahoma" w:hAnsi="Tahoma" w:cs="Tahoma"/>
                <w:lang w:val="en-US"/>
              </w:rPr>
            </w:pPr>
          </w:p>
          <w:p w:rsidR="00122674" w:rsidRPr="00122674" w:rsidRDefault="00122674" w:rsidP="000C311C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122674">
              <w:rPr>
                <w:rFonts w:ascii="Tahoma" w:hAnsi="Tahoma" w:cs="Tahoma"/>
                <w:b/>
                <w:lang w:val="en-US"/>
              </w:rPr>
              <w:t>Lessico</w:t>
            </w:r>
            <w:proofErr w:type="spellEnd"/>
            <w:r w:rsidRPr="00122674">
              <w:rPr>
                <w:rFonts w:ascii="Tahoma" w:hAnsi="Tahoma" w:cs="Tahoma"/>
                <w:b/>
                <w:lang w:val="en-US"/>
              </w:rPr>
              <w:t xml:space="preserve">: </w:t>
            </w:r>
            <w:r w:rsidRPr="00122674">
              <w:rPr>
                <w:rFonts w:ascii="Tahoma" w:hAnsi="Tahoma" w:cs="Tahoma"/>
                <w:lang w:val="en-US"/>
              </w:rPr>
              <w:t>Money.  Future time expressions.</w:t>
            </w:r>
          </w:p>
          <w:p w:rsidR="00122674" w:rsidRDefault="00122674" w:rsidP="000C311C">
            <w:pPr>
              <w:rPr>
                <w:rFonts w:ascii="Tahoma" w:hAnsi="Tahoma" w:cs="Tahoma"/>
                <w:lang w:val="en-US"/>
              </w:rPr>
            </w:pPr>
          </w:p>
          <w:p w:rsidR="00122674" w:rsidRPr="00CE621D" w:rsidRDefault="00122674" w:rsidP="000C311C">
            <w:pPr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Funzioni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 communicative: </w:t>
            </w:r>
            <w:r w:rsidR="00CE621D">
              <w:rPr>
                <w:rFonts w:ascii="Tahoma" w:hAnsi="Tahoma" w:cs="Tahoma"/>
                <w:lang w:val="en-US"/>
              </w:rPr>
              <w:t>Planning an event.</w:t>
            </w:r>
          </w:p>
        </w:tc>
      </w:tr>
      <w:tr w:rsidR="00365AD3" w:rsidRPr="00CF7520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122674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122674" w:rsidRDefault="00CE621D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Unit 13</w:t>
            </w:r>
          </w:p>
        </w:tc>
        <w:tc>
          <w:tcPr>
            <w:tcW w:w="6531" w:type="dxa"/>
          </w:tcPr>
          <w:p w:rsidR="00365AD3" w:rsidRPr="00CF7520" w:rsidRDefault="00CE621D" w:rsidP="000C311C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CF7520">
              <w:rPr>
                <w:rFonts w:ascii="Tahoma" w:hAnsi="Tahoma" w:cs="Tahoma"/>
                <w:b/>
                <w:lang w:val="en-US"/>
              </w:rPr>
              <w:t>Grammatica</w:t>
            </w:r>
            <w:proofErr w:type="spellEnd"/>
            <w:r w:rsidRPr="00CF7520">
              <w:rPr>
                <w:rFonts w:ascii="Tahoma" w:hAnsi="Tahoma" w:cs="Tahoma"/>
                <w:b/>
                <w:lang w:val="en-US"/>
              </w:rPr>
              <w:t xml:space="preserve">: </w:t>
            </w:r>
            <w:r w:rsidRPr="00CF7520">
              <w:rPr>
                <w:rFonts w:ascii="Tahoma" w:hAnsi="Tahoma" w:cs="Tahoma"/>
                <w:i/>
                <w:lang w:val="en-US"/>
              </w:rPr>
              <w:t>Be going to</w:t>
            </w:r>
            <w:r w:rsidRPr="00CF7520">
              <w:rPr>
                <w:rFonts w:ascii="Tahoma" w:hAnsi="Tahoma" w:cs="Tahoma"/>
                <w:lang w:val="en-US"/>
              </w:rPr>
              <w:t xml:space="preserve"> for predictions.  </w:t>
            </w:r>
            <w:r w:rsidRPr="00CF7520">
              <w:rPr>
                <w:rFonts w:ascii="Tahoma" w:hAnsi="Tahoma" w:cs="Tahoma"/>
                <w:i/>
                <w:lang w:val="en-US"/>
              </w:rPr>
              <w:t xml:space="preserve">Will </w:t>
            </w:r>
            <w:r w:rsidRPr="00CF7520">
              <w:rPr>
                <w:rFonts w:ascii="Tahoma" w:hAnsi="Tahoma" w:cs="Tahoma"/>
                <w:lang w:val="en-US"/>
              </w:rPr>
              <w:t xml:space="preserve"> for predictions and future facts. </w:t>
            </w:r>
            <w:r w:rsidRPr="00CF7520">
              <w:rPr>
                <w:rFonts w:ascii="Tahoma" w:hAnsi="Tahoma" w:cs="Tahoma"/>
                <w:i/>
                <w:lang w:val="en-US"/>
              </w:rPr>
              <w:t>May</w:t>
            </w:r>
            <w:r w:rsidRPr="00CF7520">
              <w:rPr>
                <w:rFonts w:ascii="Tahoma" w:hAnsi="Tahoma" w:cs="Tahoma"/>
                <w:lang w:val="en-US"/>
              </w:rPr>
              <w:t xml:space="preserve"> and </w:t>
            </w:r>
            <w:r w:rsidRPr="00CF7520">
              <w:rPr>
                <w:rFonts w:ascii="Tahoma" w:hAnsi="Tahoma" w:cs="Tahoma"/>
                <w:i/>
                <w:lang w:val="en-US"/>
              </w:rPr>
              <w:t xml:space="preserve">might </w:t>
            </w:r>
            <w:r w:rsidRPr="00CF7520">
              <w:rPr>
                <w:rFonts w:ascii="Tahoma" w:hAnsi="Tahoma" w:cs="Tahoma"/>
                <w:lang w:val="en-US"/>
              </w:rPr>
              <w:t xml:space="preserve">for possibility in the future. </w:t>
            </w:r>
            <w:r w:rsidRPr="00CF7520">
              <w:rPr>
                <w:rFonts w:ascii="Tahoma" w:hAnsi="Tahoma" w:cs="Tahoma"/>
                <w:i/>
                <w:lang w:val="en-US"/>
              </w:rPr>
              <w:t xml:space="preserve">Will </w:t>
            </w:r>
            <w:r w:rsidRPr="00CF7520">
              <w:rPr>
                <w:rFonts w:ascii="Tahoma" w:hAnsi="Tahoma" w:cs="Tahoma"/>
                <w:lang w:val="en-US"/>
              </w:rPr>
              <w:t xml:space="preserve"> for immediate or instant reactions.</w:t>
            </w:r>
          </w:p>
          <w:p w:rsidR="00CE621D" w:rsidRPr="00CF7520" w:rsidRDefault="00CE621D" w:rsidP="000C311C">
            <w:pPr>
              <w:rPr>
                <w:rFonts w:ascii="Tahoma" w:hAnsi="Tahoma" w:cs="Tahoma"/>
                <w:lang w:val="en-US"/>
              </w:rPr>
            </w:pPr>
          </w:p>
          <w:p w:rsidR="00CE621D" w:rsidRPr="00CF7520" w:rsidRDefault="00CE621D" w:rsidP="000C311C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CF7520">
              <w:rPr>
                <w:rFonts w:ascii="Tahoma" w:hAnsi="Tahoma" w:cs="Tahoma"/>
                <w:b/>
                <w:lang w:val="en-US"/>
              </w:rPr>
              <w:t>Lessico</w:t>
            </w:r>
            <w:proofErr w:type="spellEnd"/>
            <w:r w:rsidRPr="00CF7520">
              <w:rPr>
                <w:rFonts w:ascii="Tahoma" w:hAnsi="Tahoma" w:cs="Tahoma"/>
                <w:b/>
                <w:lang w:val="en-US"/>
              </w:rPr>
              <w:t xml:space="preserve">: </w:t>
            </w:r>
            <w:r w:rsidRPr="00CF7520">
              <w:rPr>
                <w:rFonts w:ascii="Tahoma" w:hAnsi="Tahoma" w:cs="Tahoma"/>
                <w:lang w:val="en-US"/>
              </w:rPr>
              <w:t>The natural world.  Animals.  Ecology.</w:t>
            </w:r>
          </w:p>
          <w:p w:rsidR="00CE621D" w:rsidRPr="00CF7520" w:rsidRDefault="00CE621D" w:rsidP="000C311C">
            <w:pPr>
              <w:rPr>
                <w:rFonts w:ascii="Tahoma" w:hAnsi="Tahoma" w:cs="Tahoma"/>
                <w:lang w:val="en-US"/>
              </w:rPr>
            </w:pPr>
          </w:p>
          <w:p w:rsidR="00CE621D" w:rsidRPr="00CE621D" w:rsidRDefault="00CE621D" w:rsidP="000C311C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CE621D">
              <w:rPr>
                <w:rFonts w:ascii="Tahoma" w:hAnsi="Tahoma" w:cs="Tahoma"/>
                <w:b/>
                <w:lang w:val="en-US"/>
              </w:rPr>
              <w:t>Funzioni</w:t>
            </w:r>
            <w:proofErr w:type="spellEnd"/>
            <w:r w:rsidRPr="00CE621D">
              <w:rPr>
                <w:rFonts w:ascii="Tahoma" w:hAnsi="Tahoma" w:cs="Tahoma"/>
                <w:b/>
                <w:lang w:val="en-US"/>
              </w:rPr>
              <w:t xml:space="preserve"> </w:t>
            </w:r>
            <w:proofErr w:type="spellStart"/>
            <w:r w:rsidRPr="00CE621D">
              <w:rPr>
                <w:rFonts w:ascii="Tahoma" w:hAnsi="Tahoma" w:cs="Tahoma"/>
                <w:b/>
                <w:lang w:val="en-US"/>
              </w:rPr>
              <w:t>comunicative</w:t>
            </w:r>
            <w:proofErr w:type="spellEnd"/>
            <w:r w:rsidRPr="00CE621D">
              <w:rPr>
                <w:rFonts w:ascii="Tahoma" w:hAnsi="Tahoma" w:cs="Tahoma"/>
                <w:b/>
                <w:lang w:val="en-US"/>
              </w:rPr>
              <w:t xml:space="preserve">: </w:t>
            </w:r>
            <w:r w:rsidRPr="00CE621D">
              <w:rPr>
                <w:rFonts w:ascii="Tahoma" w:hAnsi="Tahoma" w:cs="Tahoma"/>
                <w:lang w:val="en-US"/>
              </w:rPr>
              <w:t>Talking about nature and ecology.</w:t>
            </w:r>
          </w:p>
        </w:tc>
      </w:tr>
      <w:tr w:rsidR="00365AD3" w:rsidRPr="00CE621D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CE621D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CE621D" w:rsidRDefault="00CE621D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UDA</w:t>
            </w:r>
          </w:p>
        </w:tc>
        <w:tc>
          <w:tcPr>
            <w:tcW w:w="6531" w:type="dxa"/>
          </w:tcPr>
          <w:p w:rsidR="00365AD3" w:rsidRPr="00CE621D" w:rsidRDefault="00CE621D" w:rsidP="000C311C">
            <w:pPr>
              <w:rPr>
                <w:rFonts w:ascii="Tahoma" w:hAnsi="Tahoma" w:cs="Tahoma"/>
              </w:rPr>
            </w:pPr>
            <w:r w:rsidRPr="00CF7520">
              <w:rPr>
                <w:rFonts w:ascii="Tahoma" w:hAnsi="Tahoma" w:cs="Tahoma"/>
                <w:lang w:val="en-US"/>
              </w:rPr>
              <w:t xml:space="preserve">European Charter of Patients’ rights  ( 14 articles ). </w:t>
            </w:r>
            <w:proofErr w:type="spellStart"/>
            <w:r>
              <w:rPr>
                <w:rFonts w:ascii="Tahoma" w:hAnsi="Tahoma" w:cs="Tahoma"/>
              </w:rPr>
              <w:t>Rights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active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citizenship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</w:tbl>
    <w:p w:rsidR="00365AD3" w:rsidRPr="00CE621D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9A08DC" w:rsidRDefault="00365AD3" w:rsidP="0032330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>, giugno 201</w:t>
            </w:r>
            <w:r w:rsidR="0032330D">
              <w:rPr>
                <w:rFonts w:ascii="Tahoma" w:hAnsi="Tahoma" w:cs="Tahoma"/>
              </w:rPr>
              <w:t>9</w:t>
            </w:r>
            <w:bookmarkStart w:id="0" w:name="_GoBack"/>
            <w:bookmarkEnd w:id="0"/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95" w:rsidRDefault="00D62E95">
      <w:r>
        <w:separator/>
      </w:r>
    </w:p>
  </w:endnote>
  <w:endnote w:type="continuationSeparator" w:id="0">
    <w:p w:rsidR="00D62E95" w:rsidRDefault="00D6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97164B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95" w:rsidRDefault="00D62E95">
      <w:r>
        <w:separator/>
      </w:r>
    </w:p>
  </w:footnote>
  <w:footnote w:type="continuationSeparator" w:id="0">
    <w:p w:rsidR="00D62E95" w:rsidRDefault="00D62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97164B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97164B" w:rsidP="000A40AA">
    <w:pPr>
      <w:rPr>
        <w:sz w:val="24"/>
        <w:szCs w:val="24"/>
      </w:rPr>
    </w:pPr>
    <w:r w:rsidRPr="009716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97164B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6B6219E"/>
    <w:multiLevelType w:val="hybridMultilevel"/>
    <w:tmpl w:val="F94C79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12"/>
  </w:num>
  <w:num w:numId="5">
    <w:abstractNumId w:val="7"/>
  </w:num>
  <w:num w:numId="6">
    <w:abstractNumId w:val="20"/>
  </w:num>
  <w:num w:numId="7">
    <w:abstractNumId w:val="32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8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7"/>
  </w:num>
  <w:num w:numId="30">
    <w:abstractNumId w:val="31"/>
  </w:num>
  <w:num w:numId="31">
    <w:abstractNumId w:val="14"/>
  </w:num>
  <w:num w:numId="32">
    <w:abstractNumId w:val="6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savePreviewPicture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630B9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2267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40BB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049B0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6366"/>
    <w:rsid w:val="00647953"/>
    <w:rsid w:val="00654B2E"/>
    <w:rsid w:val="00654EC6"/>
    <w:rsid w:val="006617C8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465E"/>
    <w:rsid w:val="009537EA"/>
    <w:rsid w:val="009571CD"/>
    <w:rsid w:val="0096574D"/>
    <w:rsid w:val="0096769E"/>
    <w:rsid w:val="0097164B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9E4155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5123F"/>
    <w:rsid w:val="00B5779C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4857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E621D"/>
    <w:rsid w:val="00CF3633"/>
    <w:rsid w:val="00CF7520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0</TotalTime>
  <Pages>2</Pages>
  <Words>251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1871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MONICA</cp:lastModifiedBy>
  <cp:revision>2</cp:revision>
  <cp:lastPrinted>2018-03-14T08:50:00Z</cp:lastPrinted>
  <dcterms:created xsi:type="dcterms:W3CDTF">2021-06-03T13:27:00Z</dcterms:created>
  <dcterms:modified xsi:type="dcterms:W3CDTF">2021-06-03T13:27:00Z</dcterms:modified>
</cp:coreProperties>
</file>