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B" w:rsidRDefault="007A4F6B" w:rsidP="00493DA6">
      <w:pPr>
        <w:jc w:val="center"/>
      </w:pP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Programmazione modulare</w:t>
      </w:r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</w:t>
      </w:r>
      <w:r w:rsidR="00C052EE">
        <w:rPr>
          <w:rFonts w:ascii="Times New Roman" w:hAnsi="Times New Roman" w:cs="Times New Roman"/>
          <w:sz w:val="24"/>
          <w:szCs w:val="24"/>
        </w:rPr>
        <w:t>4</w:t>
      </w:r>
      <w:r w:rsidR="007551B4">
        <w:rPr>
          <w:rFonts w:ascii="Times New Roman" w:hAnsi="Times New Roman" w:cs="Times New Roman"/>
          <w:sz w:val="24"/>
          <w:szCs w:val="24"/>
        </w:rPr>
        <w:t>^A SCP</w:t>
      </w:r>
      <w:r>
        <w:rPr>
          <w:rFonts w:ascii="Times New Roman" w:hAnsi="Times New Roman" w:cs="Times New Roman"/>
          <w:sz w:val="24"/>
          <w:szCs w:val="24"/>
        </w:rPr>
        <w:t xml:space="preserve"> – Docente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Cialli</w:t>
      </w:r>
      <w:proofErr w:type="spellEnd"/>
    </w:p>
    <w:p w:rsidR="00493DA6" w:rsidRDefault="00493DA6" w:rsidP="00493D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2022/2023</w:t>
      </w:r>
    </w:p>
    <w:p w:rsidR="00BC236E" w:rsidRDefault="00BC236E"/>
    <w:p w:rsidR="00493DA6" w:rsidRDefault="00493DA6"/>
    <w:p w:rsidR="00493DA6" w:rsidRDefault="00493D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Materia: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Tecniche di comunicazione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Classe:</w:t>
            </w:r>
          </w:p>
        </w:tc>
        <w:tc>
          <w:tcPr>
            <w:tcW w:w="8073" w:type="dxa"/>
          </w:tcPr>
          <w:p w:rsidR="00BC236E" w:rsidRPr="00E031FB" w:rsidRDefault="00C052EE">
            <w:pPr>
              <w:rPr>
                <w:b/>
              </w:rPr>
            </w:pPr>
            <w:r>
              <w:rPr>
                <w:b/>
              </w:rPr>
              <w:t>4</w:t>
            </w:r>
            <w:r w:rsidR="007551B4" w:rsidRPr="00E031FB">
              <w:rPr>
                <w:b/>
              </w:rPr>
              <w:t>^A SCP</w:t>
            </w:r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Insegnante/i:</w:t>
            </w:r>
          </w:p>
        </w:tc>
        <w:tc>
          <w:tcPr>
            <w:tcW w:w="8073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 xml:space="preserve">Silvia </w:t>
            </w:r>
            <w:proofErr w:type="spellStart"/>
            <w:r w:rsidRPr="00E031FB">
              <w:rPr>
                <w:b/>
              </w:rPr>
              <w:t>Cialli</w:t>
            </w:r>
            <w:proofErr w:type="spellEnd"/>
          </w:p>
        </w:tc>
      </w:tr>
      <w:tr w:rsidR="00BC236E" w:rsidTr="007551B4">
        <w:tc>
          <w:tcPr>
            <w:tcW w:w="1555" w:type="dxa"/>
          </w:tcPr>
          <w:p w:rsidR="00BC236E" w:rsidRPr="00E031FB" w:rsidRDefault="007551B4">
            <w:pPr>
              <w:rPr>
                <w:b/>
              </w:rPr>
            </w:pPr>
            <w:r w:rsidRPr="00E031FB">
              <w:rPr>
                <w:b/>
              </w:rPr>
              <w:t>Libri di testo:</w:t>
            </w:r>
          </w:p>
        </w:tc>
        <w:tc>
          <w:tcPr>
            <w:tcW w:w="8073" w:type="dxa"/>
          </w:tcPr>
          <w:p w:rsidR="00BC236E" w:rsidRPr="00E031FB" w:rsidRDefault="00AE5BE3">
            <w:pPr>
              <w:rPr>
                <w:b/>
              </w:rPr>
            </w:pPr>
            <w:r w:rsidRPr="00E031FB">
              <w:rPr>
                <w:b/>
                <w:i/>
              </w:rPr>
              <w:t>“</w:t>
            </w:r>
            <w:r w:rsidRPr="00E031FB">
              <w:rPr>
                <w:b/>
                <w:i/>
                <w:sz w:val="28"/>
              </w:rPr>
              <w:t>C</w:t>
            </w:r>
            <w:r w:rsidRPr="00E031FB">
              <w:rPr>
                <w:b/>
                <w:i/>
              </w:rPr>
              <w:t>OMUNIC</w:t>
            </w:r>
            <w:r w:rsidRPr="00E031FB">
              <w:rPr>
                <w:b/>
                <w:i/>
                <w:sz w:val="28"/>
              </w:rPr>
              <w:t>A</w:t>
            </w:r>
            <w:r w:rsidRPr="00E031FB">
              <w:rPr>
                <w:b/>
                <w:i/>
              </w:rPr>
              <w:t>ZIONE Dalla teoria alle competenze comunicative efficaci”</w:t>
            </w:r>
            <w:r w:rsidR="00E031FB">
              <w:rPr>
                <w:b/>
              </w:rPr>
              <w:t xml:space="preserve"> - CLITT</w:t>
            </w:r>
          </w:p>
        </w:tc>
      </w:tr>
    </w:tbl>
    <w:p w:rsidR="00BC236E" w:rsidRDefault="00BC23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C236E" w:rsidTr="008D4441">
        <w:tc>
          <w:tcPr>
            <w:tcW w:w="4106" w:type="dxa"/>
          </w:tcPr>
          <w:p w:rsidR="00BC236E" w:rsidRPr="008D4441" w:rsidRDefault="00E031FB">
            <w:pPr>
              <w:rPr>
                <w:b/>
              </w:rPr>
            </w:pPr>
            <w:r w:rsidRPr="008D4441">
              <w:rPr>
                <w:b/>
              </w:rPr>
              <w:t>N° e titolo modulo o unità didattiche/formative</w:t>
            </w:r>
          </w:p>
        </w:tc>
        <w:tc>
          <w:tcPr>
            <w:tcW w:w="5522" w:type="dxa"/>
          </w:tcPr>
          <w:p w:rsidR="00BC236E" w:rsidRPr="008D4441" w:rsidRDefault="008D4441">
            <w:pPr>
              <w:rPr>
                <w:b/>
              </w:rPr>
            </w:pPr>
            <w:r w:rsidRPr="008D4441">
              <w:rPr>
                <w:b/>
              </w:rPr>
              <w:t>Argomenti e attività</w:t>
            </w:r>
          </w:p>
        </w:tc>
      </w:tr>
      <w:tr w:rsidR="00BC236E" w:rsidTr="008D4441">
        <w:tc>
          <w:tcPr>
            <w:tcW w:w="4106" w:type="dxa"/>
          </w:tcPr>
          <w:p w:rsidR="00BC236E" w:rsidRPr="0038390A" w:rsidRDefault="00342C83" w:rsidP="00342C83">
            <w:pPr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4</w:t>
            </w:r>
            <w:r w:rsidR="008D4441" w:rsidRPr="0038390A">
              <w:rPr>
                <w:b/>
              </w:rPr>
              <w:t xml:space="preserve"> “</w:t>
            </w:r>
            <w:r>
              <w:rPr>
                <w:b/>
              </w:rPr>
              <w:t>Retorica e</w:t>
            </w:r>
            <w:r w:rsidR="008D4441" w:rsidRPr="0038390A">
              <w:rPr>
                <w:b/>
              </w:rPr>
              <w:t xml:space="preserve"> comunicazione</w:t>
            </w:r>
            <w:r>
              <w:rPr>
                <w:b/>
              </w:rPr>
              <w:t xml:space="preserve"> persuasiva</w:t>
            </w:r>
            <w:r w:rsidR="008D4441" w:rsidRPr="0038390A">
              <w:rPr>
                <w:b/>
              </w:rPr>
              <w:t>”</w:t>
            </w:r>
          </w:p>
        </w:tc>
        <w:tc>
          <w:tcPr>
            <w:tcW w:w="5522" w:type="dxa"/>
          </w:tcPr>
          <w:p w:rsidR="00BC236E" w:rsidRDefault="00342C83">
            <w:r>
              <w:t>La retorica della comunicazione e sue applicazioni</w:t>
            </w:r>
          </w:p>
        </w:tc>
      </w:tr>
      <w:tr w:rsidR="00BC236E" w:rsidTr="008D4441">
        <w:tc>
          <w:tcPr>
            <w:tcW w:w="4106" w:type="dxa"/>
          </w:tcPr>
          <w:p w:rsidR="00BC236E" w:rsidRPr="0038390A" w:rsidRDefault="00342C83" w:rsidP="00342C83">
            <w:pPr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5</w:t>
            </w:r>
            <w:r w:rsidR="008D4441" w:rsidRPr="0038390A">
              <w:rPr>
                <w:b/>
              </w:rPr>
              <w:t xml:space="preserve"> “</w:t>
            </w:r>
            <w:r>
              <w:rPr>
                <w:b/>
              </w:rPr>
              <w:t>Le competenze relazionali</w:t>
            </w:r>
            <w:r w:rsidR="008D4441" w:rsidRPr="0038390A">
              <w:rPr>
                <w:b/>
              </w:rPr>
              <w:t>”</w:t>
            </w:r>
          </w:p>
        </w:tc>
        <w:tc>
          <w:tcPr>
            <w:tcW w:w="5522" w:type="dxa"/>
          </w:tcPr>
          <w:p w:rsidR="00BC236E" w:rsidRDefault="00342C83">
            <w:r>
              <w:t xml:space="preserve">Life </w:t>
            </w:r>
            <w:proofErr w:type="spellStart"/>
            <w:r>
              <w:t>skills</w:t>
            </w:r>
            <w:proofErr w:type="spellEnd"/>
            <w:r>
              <w:t xml:space="preserve"> e intelligenza emotiva; Gli stili comunicativi; La comunicazione efficace</w:t>
            </w:r>
          </w:p>
        </w:tc>
      </w:tr>
      <w:tr w:rsidR="00BC236E" w:rsidTr="00342C83">
        <w:trPr>
          <w:trHeight w:val="416"/>
        </w:trPr>
        <w:tc>
          <w:tcPr>
            <w:tcW w:w="4106" w:type="dxa"/>
          </w:tcPr>
          <w:p w:rsidR="00BC236E" w:rsidRPr="0038390A" w:rsidRDefault="00342C83" w:rsidP="00342C83">
            <w:pPr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6</w:t>
            </w:r>
            <w:r w:rsidR="008D4441" w:rsidRPr="0038390A">
              <w:rPr>
                <w:b/>
              </w:rPr>
              <w:t xml:space="preserve"> “</w:t>
            </w:r>
            <w:r>
              <w:rPr>
                <w:b/>
              </w:rPr>
              <w:t xml:space="preserve">Dinamiche sociali e team </w:t>
            </w:r>
            <w:proofErr w:type="spellStart"/>
            <w:r>
              <w:rPr>
                <w:b/>
              </w:rPr>
              <w:t>working</w:t>
            </w:r>
            <w:proofErr w:type="spellEnd"/>
            <w:r w:rsidR="008D4441" w:rsidRPr="0038390A">
              <w:rPr>
                <w:b/>
              </w:rPr>
              <w:t>”</w:t>
            </w:r>
          </w:p>
        </w:tc>
        <w:tc>
          <w:tcPr>
            <w:tcW w:w="5522" w:type="dxa"/>
          </w:tcPr>
          <w:p w:rsidR="009A68EB" w:rsidRDefault="00342C83">
            <w:r>
              <w:t xml:space="preserve">Il gruppo e le sue caratteristiche; Il team </w:t>
            </w:r>
            <w:proofErr w:type="spellStart"/>
            <w:r>
              <w:t>working</w:t>
            </w:r>
            <w:proofErr w:type="spellEnd"/>
          </w:p>
        </w:tc>
      </w:tr>
      <w:tr w:rsidR="009A68EB" w:rsidTr="00342C83">
        <w:trPr>
          <w:trHeight w:val="416"/>
        </w:trPr>
        <w:tc>
          <w:tcPr>
            <w:tcW w:w="4106" w:type="dxa"/>
          </w:tcPr>
          <w:p w:rsidR="009A68EB" w:rsidRDefault="0091267A" w:rsidP="00342C83">
            <w:pPr>
              <w:rPr>
                <w:b/>
              </w:rPr>
            </w:pPr>
            <w:proofErr w:type="spellStart"/>
            <w:r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7 “La società e comunicazioni di massa</w:t>
            </w:r>
          </w:p>
        </w:tc>
        <w:tc>
          <w:tcPr>
            <w:tcW w:w="5522" w:type="dxa"/>
          </w:tcPr>
          <w:p w:rsidR="009A68EB" w:rsidRDefault="0091267A">
            <w:r>
              <w:t>Società e comunicazioni di massa</w:t>
            </w:r>
          </w:p>
        </w:tc>
      </w:tr>
    </w:tbl>
    <w:p w:rsidR="00BC236E" w:rsidRDefault="00BC236E"/>
    <w:p w:rsidR="007F70F8" w:rsidRDefault="007F70F8" w:rsidP="007F70F8">
      <w:r>
        <w:t>Obiettivi minimi:</w:t>
      </w:r>
    </w:p>
    <w:p w:rsidR="007F70F8" w:rsidRDefault="007F70F8" w:rsidP="007F70F8">
      <w:pPr>
        <w:pStyle w:val="Paragrafoelenco"/>
        <w:numPr>
          <w:ilvl w:val="0"/>
          <w:numId w:val="1"/>
        </w:numPr>
      </w:pPr>
      <w:r>
        <w:t>Acquisire consapevolezza e padronanza dei meccanismi che regolano la comunicazione</w:t>
      </w:r>
    </w:p>
    <w:p w:rsidR="007F70F8" w:rsidRDefault="007F70F8" w:rsidP="007F70F8">
      <w:pPr>
        <w:pStyle w:val="Paragrafoelenco"/>
        <w:numPr>
          <w:ilvl w:val="0"/>
          <w:numId w:val="1"/>
        </w:numPr>
      </w:pPr>
      <w:r>
        <w:t>Interpretare il ruolo dei vari attori nella relazione interpersonale, da vari punti di vista</w:t>
      </w:r>
    </w:p>
    <w:p w:rsidR="007F70F8" w:rsidRDefault="007F70F8" w:rsidP="007F70F8">
      <w:pPr>
        <w:pStyle w:val="Paragrafoelenco"/>
        <w:numPr>
          <w:ilvl w:val="0"/>
          <w:numId w:val="1"/>
        </w:numPr>
      </w:pPr>
      <w:r>
        <w:t>Riconoscere sistemi e modelli della comunicazione interpersonale e di massa</w:t>
      </w:r>
    </w:p>
    <w:p w:rsidR="007F70F8" w:rsidRDefault="007F70F8" w:rsidP="007F70F8">
      <w:pPr>
        <w:pStyle w:val="Paragrafoelenco"/>
        <w:numPr>
          <w:ilvl w:val="0"/>
          <w:numId w:val="1"/>
        </w:numPr>
      </w:pPr>
      <w:r>
        <w:t>Utilizzare il lessico e la fraseologia di settore</w:t>
      </w:r>
    </w:p>
    <w:p w:rsidR="007F70F8" w:rsidRDefault="007F70F8" w:rsidP="007F70F8">
      <w:pPr>
        <w:pStyle w:val="Paragrafoelenco"/>
        <w:numPr>
          <w:ilvl w:val="0"/>
          <w:numId w:val="1"/>
        </w:numPr>
      </w:pPr>
      <w:r>
        <w:t>Riconoscere i fattori interni ed esterni che influenzano le comunicazioni</w:t>
      </w:r>
    </w:p>
    <w:p w:rsidR="0091267A" w:rsidRDefault="0091267A">
      <w:bookmarkStart w:id="0" w:name="_GoBack"/>
      <w:bookmarkEnd w:id="0"/>
    </w:p>
    <w:sectPr w:rsidR="0091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3D" w:rsidRDefault="00B9453D" w:rsidP="001D6A53">
      <w:pPr>
        <w:spacing w:after="0" w:line="240" w:lineRule="auto"/>
      </w:pPr>
      <w:r>
        <w:separator/>
      </w:r>
    </w:p>
  </w:endnote>
  <w:endnote w:type="continuationSeparator" w:id="0">
    <w:p w:rsidR="00B9453D" w:rsidRDefault="00B9453D" w:rsidP="001D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3D" w:rsidRDefault="00B9453D" w:rsidP="001D6A53">
      <w:pPr>
        <w:spacing w:after="0" w:line="240" w:lineRule="auto"/>
      </w:pPr>
      <w:r>
        <w:separator/>
      </w:r>
    </w:p>
  </w:footnote>
  <w:footnote w:type="continuationSeparator" w:id="0">
    <w:p w:rsidR="00B9453D" w:rsidRDefault="00B9453D" w:rsidP="001D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</w:p>
  <w:p w:rsidR="001D6A53" w:rsidRDefault="001D6A5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E142646" wp14:editId="360CF850">
          <wp:simplePos x="0" y="0"/>
          <wp:positionH relativeFrom="margin">
            <wp:align>center</wp:align>
          </wp:positionH>
          <wp:positionV relativeFrom="page">
            <wp:posOffset>73632</wp:posOffset>
          </wp:positionV>
          <wp:extent cx="6607747" cy="988059"/>
          <wp:effectExtent l="0" t="0" r="317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7747" cy="98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A53" w:rsidRDefault="001D6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EBB"/>
    <w:multiLevelType w:val="hybridMultilevel"/>
    <w:tmpl w:val="17186AC0"/>
    <w:lvl w:ilvl="0" w:tplc="9B1AA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3"/>
    <w:rsid w:val="00034039"/>
    <w:rsid w:val="001C1FD2"/>
    <w:rsid w:val="001D6A53"/>
    <w:rsid w:val="002047A1"/>
    <w:rsid w:val="00342C83"/>
    <w:rsid w:val="0038390A"/>
    <w:rsid w:val="00493DA6"/>
    <w:rsid w:val="00620D33"/>
    <w:rsid w:val="007551B4"/>
    <w:rsid w:val="007A4F6B"/>
    <w:rsid w:val="007F70F8"/>
    <w:rsid w:val="008D4441"/>
    <w:rsid w:val="0091267A"/>
    <w:rsid w:val="009A68EB"/>
    <w:rsid w:val="00AE5BE3"/>
    <w:rsid w:val="00B9453D"/>
    <w:rsid w:val="00BC236E"/>
    <w:rsid w:val="00C052EE"/>
    <w:rsid w:val="00D855C8"/>
    <w:rsid w:val="00DC045B"/>
    <w:rsid w:val="00E0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EBD3-6918-4371-8161-E051D02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A53"/>
  </w:style>
  <w:style w:type="paragraph" w:styleId="Pidipagina">
    <w:name w:val="footer"/>
    <w:basedOn w:val="Normale"/>
    <w:link w:val="PidipaginaCarattere"/>
    <w:uiPriority w:val="99"/>
    <w:unhideWhenUsed/>
    <w:rsid w:val="001D6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53"/>
  </w:style>
  <w:style w:type="table" w:styleId="Grigliatabella">
    <w:name w:val="Table Grid"/>
    <w:basedOn w:val="Tabellanormale"/>
    <w:uiPriority w:val="39"/>
    <w:rsid w:val="00B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6</cp:revision>
  <dcterms:created xsi:type="dcterms:W3CDTF">2022-10-31T13:48:00Z</dcterms:created>
  <dcterms:modified xsi:type="dcterms:W3CDTF">2022-12-02T16:28:00Z</dcterms:modified>
</cp:coreProperties>
</file>