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04CFD0E7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2022-2023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0D56E4E7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Geografia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6E3DDADA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Alessia Aiello </w:t>
            </w:r>
          </w:p>
        </w:tc>
        <w:tc>
          <w:tcPr>
            <w:tcW w:w="7229" w:type="dxa"/>
            <w:shd w:val="clear" w:color="auto" w:fill="auto"/>
          </w:tcPr>
          <w:p w14:paraId="144555C9" w14:textId="18FECD70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1 A ITE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418D93A6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2D75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8715C" w:rsidRPr="009A75F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BIANCHI-KOLHER-MORONI-</w:t>
            </w:r>
            <w:proofErr w:type="spellStart"/>
            <w:r w:rsidR="0098715C" w:rsidRPr="009A75F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VIGOLINI</w:t>
            </w:r>
            <w:proofErr w:type="spellEnd"/>
            <w:r w:rsidR="0098715C" w:rsidRPr="009A75F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 Sfide globali, Vol.1, De Agostini, 201</w:t>
            </w:r>
            <w:r w:rsidR="009871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019AF69" w14:textId="205E13E8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9A75F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17704ADE" w14:textId="77777777" w:rsidR="0098715C" w:rsidRPr="00B9443E" w:rsidRDefault="0098715C" w:rsidP="0098715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Materiale integrativo fornito dall’insegnante</w:t>
            </w:r>
          </w:p>
          <w:p w14:paraId="49F4D541" w14:textId="77777777" w:rsidR="0098715C" w:rsidRPr="00B9443E" w:rsidRDefault="0098715C" w:rsidP="0098715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LIM</w:t>
            </w:r>
          </w:p>
          <w:p w14:paraId="50A5F7B4" w14:textId="77777777" w:rsidR="0098715C" w:rsidRPr="00B9443E" w:rsidRDefault="0098715C" w:rsidP="0098715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• Power Point</w:t>
            </w:r>
          </w:p>
          <w:p w14:paraId="1A710924" w14:textId="045E210D" w:rsidR="0098715C" w:rsidRDefault="0098715C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• strumenti tecnici e materiale appositamente strutturato per </w:t>
            </w:r>
            <w:proofErr w:type="spellStart"/>
            <w:r w:rsidRPr="00B944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l’approfondiment</w:t>
            </w:r>
            <w:proofErr w:type="spellEnd"/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30AE9471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9C34CF" w:rsidRPr="004B5983">
              <w:rPr>
                <w:rFonts w:ascii="Times New Roman" w:eastAsia="Times New Roman" w:hAnsi="Times New Roman" w:cs="Times New Roman"/>
                <w:b/>
                <w:sz w:val="36"/>
              </w:rPr>
              <w:t>IL LINGUAGGIO DELLA GEOGRAFI</w:t>
            </w:r>
            <w:r w:rsidR="009C34CF">
              <w:rPr>
                <w:rFonts w:ascii="Times New Roman" w:eastAsia="Times New Roman" w:hAnsi="Times New Roman" w:cs="Times New Roman"/>
                <w:b/>
                <w:sz w:val="36"/>
              </w:rPr>
              <w:t>A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28B2C382" w14:textId="18000484" w:rsidR="00254D72" w:rsidRPr="00315E67" w:rsidRDefault="00315E67" w:rsidP="00D66D4A">
            <w:pPr>
              <w:rPr>
                <w:rFonts w:ascii="Times New Roman" w:eastAsia="Times New Roman" w:hAnsi="Times New Roman" w:cs="Times New Roman"/>
                <w:bCs/>
              </w:rPr>
            </w:pPr>
            <w:r w:rsidRPr="00315E67">
              <w:rPr>
                <w:rFonts w:ascii="Times New Roman" w:eastAsia="Times New Roman" w:hAnsi="Times New Roman" w:cs="Times New Roman"/>
                <w:bCs/>
                <w:lang w:val="x-none"/>
              </w:rPr>
              <w:lastRenderedPageBreak/>
              <w:t>Interpretare il linguaggio cartografico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315E67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rappresentare i modelli organizzativi dello spazio in carte tematiche</w:t>
            </w:r>
            <w:r w:rsidR="0023379D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315E67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grafici e tabelle anche attraverso strumenti informatici.</w:t>
            </w:r>
          </w:p>
        </w:tc>
        <w:tc>
          <w:tcPr>
            <w:tcW w:w="2363" w:type="dxa"/>
            <w:shd w:val="clear" w:color="auto" w:fill="auto"/>
          </w:tcPr>
          <w:p w14:paraId="4DE38123" w14:textId="6B25A766" w:rsidR="00254D72" w:rsidRDefault="00963699" w:rsidP="009C34CF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  <w:r w:rsidRPr="00D557F7">
              <w:rPr>
                <w:rFonts w:ascii="Times New Roman" w:eastAsia="Times New Roman" w:hAnsi="Times New Roman" w:cs="Times New Roman"/>
                <w:bCs/>
                <w:lang w:val="x-none"/>
              </w:rPr>
              <w:t>Il pianeta terra e le coordinate geografiche</w:t>
            </w:r>
          </w:p>
          <w:p w14:paraId="1E93D4DD" w14:textId="2859EFD6" w:rsidR="00D557F7" w:rsidRDefault="00D557F7" w:rsidP="009C34CF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</w:p>
          <w:p w14:paraId="1D52BE82" w14:textId="6E9D0D2E" w:rsidR="00D557F7" w:rsidRDefault="00ED702A" w:rsidP="009C34CF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t>Come si calcola l’ora in base ai fusi orari</w:t>
            </w:r>
          </w:p>
          <w:p w14:paraId="1A0F92FA" w14:textId="62863EA2" w:rsidR="00ED702A" w:rsidRDefault="00ED702A" w:rsidP="009C34C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61CA08C" w14:textId="0782C634" w:rsidR="0065320A" w:rsidRPr="00E65AAA" w:rsidRDefault="00ED702A" w:rsidP="009C34C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t>La rappresentazione geografica attraverso le mappe e le carte</w:t>
            </w:r>
          </w:p>
          <w:p w14:paraId="19815CF9" w14:textId="77777777" w:rsidR="0065320A" w:rsidRPr="0065320A" w:rsidRDefault="0065320A" w:rsidP="009C34CF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D032672" w14:textId="2BDDF33C" w:rsidR="009C34CF" w:rsidRPr="009C34CF" w:rsidRDefault="009C34CF" w:rsidP="009C34CF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527F63E8" w14:textId="77777777" w:rsidR="00254D72" w:rsidRPr="0098715C" w:rsidRDefault="00D27E03" w:rsidP="00D27E03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  <w:r w:rsidRPr="0098715C">
              <w:rPr>
                <w:rFonts w:ascii="Times New Roman" w:eastAsia="Times New Roman" w:hAnsi="Times New Roman" w:cs="Times New Roman"/>
                <w:bCs/>
              </w:rPr>
              <w:t>Descrivere</w:t>
            </w:r>
            <w:r w:rsidRPr="0098715C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ed analizzare la struttura del reticolato geografico e saper individuare la posizione attraverso le coordinate</w:t>
            </w:r>
          </w:p>
          <w:p w14:paraId="3DD641F3" w14:textId="77777777" w:rsidR="008757C9" w:rsidRPr="0098715C" w:rsidRDefault="008757C9" w:rsidP="00D27E03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</w:p>
          <w:p w14:paraId="2CE6C38C" w14:textId="206505DF" w:rsidR="008757C9" w:rsidRPr="0098715C" w:rsidRDefault="008244D4" w:rsidP="00D27E03">
            <w:pPr>
              <w:rPr>
                <w:rFonts w:ascii="Times New Roman" w:eastAsia="Times New Roman" w:hAnsi="Times New Roman" w:cs="Times New Roman"/>
                <w:bCs/>
              </w:rPr>
            </w:pPr>
            <w:r w:rsidRPr="0098715C">
              <w:rPr>
                <w:rFonts w:ascii="Times New Roman" w:eastAsia="Times New Roman" w:hAnsi="Times New Roman" w:cs="Times New Roman"/>
                <w:bCs/>
                <w:lang w:val="x-none"/>
              </w:rPr>
              <w:t>Interpretare il linguaggio cartografico</w:t>
            </w:r>
            <w:r w:rsidRPr="0098715C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98715C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descrivere ed analizzare </w:t>
            </w:r>
            <w:r w:rsidRPr="0098715C">
              <w:rPr>
                <w:rFonts w:ascii="Times New Roman" w:eastAsia="Times New Roman" w:hAnsi="Times New Roman" w:cs="Times New Roman"/>
                <w:bCs/>
              </w:rPr>
              <w:t>un</w:t>
            </w:r>
            <w:r w:rsidRPr="0098715C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territorio</w:t>
            </w:r>
          </w:p>
        </w:tc>
        <w:tc>
          <w:tcPr>
            <w:tcW w:w="2409" w:type="dxa"/>
            <w:shd w:val="clear" w:color="auto" w:fill="auto"/>
          </w:tcPr>
          <w:p w14:paraId="591A15E2" w14:textId="77777777" w:rsidR="00457425" w:rsidRPr="0098715C" w:rsidRDefault="00457425" w:rsidP="00016637">
            <w:pPr>
              <w:rPr>
                <w:rFonts w:ascii="Times New Roman" w:eastAsia="Times New Roman" w:hAnsi="Times New Roman" w:cs="Times New Roman"/>
                <w:bCs/>
              </w:rPr>
            </w:pPr>
            <w:r w:rsidRPr="0098715C">
              <w:rPr>
                <w:rFonts w:ascii="Times New Roman" w:eastAsia="Times New Roman" w:hAnsi="Times New Roman" w:cs="Times New Roman"/>
                <w:bCs/>
              </w:rPr>
              <w:t>Unità 1: il reticolato geografico, le coordinate geografiche</w:t>
            </w:r>
          </w:p>
          <w:p w14:paraId="58C672A4" w14:textId="77777777" w:rsidR="00457425" w:rsidRPr="0098715C" w:rsidRDefault="00457425" w:rsidP="00016637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028DADD" w14:textId="77777777" w:rsidR="00457425" w:rsidRPr="0098715C" w:rsidRDefault="00457425" w:rsidP="00016637">
            <w:pPr>
              <w:rPr>
                <w:rFonts w:ascii="Times New Roman" w:eastAsia="Times New Roman" w:hAnsi="Times New Roman" w:cs="Times New Roman"/>
                <w:bCs/>
              </w:rPr>
            </w:pPr>
            <w:r w:rsidRPr="0098715C">
              <w:rPr>
                <w:rFonts w:ascii="Times New Roman" w:eastAsia="Times New Roman" w:hAnsi="Times New Roman" w:cs="Times New Roman"/>
                <w:bCs/>
              </w:rPr>
              <w:t>Unità 2:  il tempo civile, i fusi orari</w:t>
            </w:r>
          </w:p>
          <w:p w14:paraId="4A612F98" w14:textId="77777777" w:rsidR="00457425" w:rsidRPr="0098715C" w:rsidRDefault="00457425" w:rsidP="00016637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3EFE3A8" w14:textId="77777777" w:rsidR="00254D72" w:rsidRPr="0098715C" w:rsidRDefault="00457425" w:rsidP="008B01C1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8715C">
              <w:rPr>
                <w:rFonts w:ascii="Times New Roman" w:eastAsia="Times New Roman" w:hAnsi="Times New Roman" w:cs="Times New Roman"/>
                <w:bCs/>
              </w:rPr>
              <w:t>Unità 3: le carte geografiche, la scala di riduzione, le carte tematiche, i cartogrammi</w:t>
            </w:r>
          </w:p>
          <w:p w14:paraId="2BE8AD80" w14:textId="33D07B9C" w:rsidR="00D66D4A" w:rsidRPr="0098715C" w:rsidRDefault="00D66D4A" w:rsidP="00D66D4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854C099" w14:textId="4DACAE4D" w:rsidR="00254D72" w:rsidRPr="0098715C" w:rsidRDefault="0023379D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8715C">
              <w:rPr>
                <w:rFonts w:ascii="Times New Roman" w:eastAsia="Times New Roman" w:hAnsi="Times New Roman" w:cs="Times New Roman"/>
                <w:bCs/>
              </w:rPr>
              <w:t xml:space="preserve">Primo quadrimestre </w:t>
            </w:r>
          </w:p>
        </w:tc>
        <w:tc>
          <w:tcPr>
            <w:tcW w:w="2410" w:type="dxa"/>
            <w:shd w:val="clear" w:color="auto" w:fill="auto"/>
          </w:tcPr>
          <w:p w14:paraId="066D70CC" w14:textId="66BCD131" w:rsidR="00254D72" w:rsidRPr="0098715C" w:rsidRDefault="00F36706" w:rsidP="00486829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8715C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esercizi.</w:t>
            </w:r>
          </w:p>
        </w:tc>
      </w:tr>
      <w:tr w:rsidR="00180AF8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0C73CE39" w:rsidR="00180AF8" w:rsidRPr="00604F83" w:rsidRDefault="00180AF8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115ABE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4B5983"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="00115ABE" w:rsidRPr="00115ABE">
              <w:rPr>
                <w:rFonts w:ascii="Times New Roman" w:eastAsia="Times New Roman" w:hAnsi="Times New Roman" w:cs="Times New Roman"/>
                <w:b/>
                <w:sz w:val="36"/>
              </w:rPr>
              <w:t>L'ITALIA</w:t>
            </w:r>
          </w:p>
        </w:tc>
      </w:tr>
      <w:tr w:rsidR="00180AF8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180AF8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200E560D" w14:textId="458FC94B" w:rsidR="00180AF8" w:rsidRPr="00D62751" w:rsidRDefault="00D62751" w:rsidP="006903C5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6275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 xml:space="preserve"> Osservare e analizzare i fenomeni geografici all’interno di un dato sistema territoriale</w:t>
            </w:r>
          </w:p>
        </w:tc>
        <w:tc>
          <w:tcPr>
            <w:tcW w:w="2363" w:type="dxa"/>
            <w:shd w:val="clear" w:color="auto" w:fill="auto"/>
          </w:tcPr>
          <w:p w14:paraId="6107EBC4" w14:textId="2292A583" w:rsidR="00180AF8" w:rsidRDefault="00E828EF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28EF">
              <w:rPr>
                <w:rFonts w:ascii="Times New Roman" w:eastAsia="Times New Roman" w:hAnsi="Times New Roman" w:cs="Times New Roman"/>
                <w:bCs/>
              </w:rPr>
              <w:t>Conoscere e riconoscere i principali elementi del territorio italia</w:t>
            </w:r>
            <w:r>
              <w:rPr>
                <w:rFonts w:ascii="Times New Roman" w:eastAsia="Times New Roman" w:hAnsi="Times New Roman" w:cs="Times New Roman"/>
                <w:bCs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363" w:type="dxa"/>
            <w:shd w:val="clear" w:color="auto" w:fill="auto"/>
          </w:tcPr>
          <w:p w14:paraId="61AA8FD4" w14:textId="38139F19" w:rsidR="00180AF8" w:rsidRPr="0098715C" w:rsidRDefault="002E6549" w:rsidP="00D66353">
            <w:pPr>
              <w:rPr>
                <w:rFonts w:ascii="Times New Roman" w:eastAsia="Times New Roman" w:hAnsi="Times New Roman" w:cs="Times New Roman"/>
                <w:bCs/>
              </w:rPr>
            </w:pPr>
            <w:r w:rsidRPr="0098715C">
              <w:rPr>
                <w:rFonts w:ascii="Times New Roman" w:eastAsia="Times New Roman" w:hAnsi="Times New Roman" w:cs="Times New Roman"/>
                <w:bCs/>
              </w:rPr>
              <w:t>Distinguere i principali elementi del territorio italiano</w:t>
            </w:r>
          </w:p>
          <w:p w14:paraId="63CB56C0" w14:textId="77777777" w:rsidR="00D66353" w:rsidRPr="0098715C" w:rsidRDefault="00D66353" w:rsidP="00D66353">
            <w:pPr>
              <w:pStyle w:val="Paragrafoelenco"/>
              <w:ind w:left="384"/>
              <w:rPr>
                <w:rFonts w:ascii="Times New Roman" w:eastAsia="Times New Roman" w:hAnsi="Times New Roman" w:cs="Times New Roman"/>
                <w:bCs/>
              </w:rPr>
            </w:pPr>
          </w:p>
          <w:p w14:paraId="07EC9D24" w14:textId="2EAF42B6" w:rsidR="002E6549" w:rsidRPr="0098715C" w:rsidRDefault="002E6549" w:rsidP="00D66353">
            <w:pPr>
              <w:rPr>
                <w:rFonts w:ascii="Times New Roman" w:eastAsia="Times New Roman" w:hAnsi="Times New Roman" w:cs="Times New Roman"/>
                <w:bCs/>
              </w:rPr>
            </w:pPr>
            <w:r w:rsidRPr="0098715C">
              <w:rPr>
                <w:rFonts w:ascii="Times New Roman" w:eastAsia="Times New Roman" w:hAnsi="Times New Roman" w:cs="Times New Roman"/>
                <w:bCs/>
              </w:rPr>
              <w:t>Individuare le relazioni tra ambienti naturali e attività umane</w:t>
            </w:r>
          </w:p>
        </w:tc>
        <w:tc>
          <w:tcPr>
            <w:tcW w:w="2409" w:type="dxa"/>
            <w:shd w:val="clear" w:color="auto" w:fill="auto"/>
          </w:tcPr>
          <w:p w14:paraId="1EFD8013" w14:textId="5F8F60D8" w:rsidR="002565DF" w:rsidRPr="0098715C" w:rsidRDefault="00F75317" w:rsidP="002565DF">
            <w:pPr>
              <w:rPr>
                <w:rFonts w:ascii="Times New Roman" w:eastAsia="Times New Roman" w:hAnsi="Times New Roman" w:cs="Times New Roman"/>
                <w:bCs/>
              </w:rPr>
            </w:pPr>
            <w:r w:rsidRPr="0098715C">
              <w:rPr>
                <w:rFonts w:ascii="Times New Roman" w:eastAsia="Times New Roman" w:hAnsi="Times New Roman" w:cs="Times New Roman"/>
                <w:bCs/>
              </w:rPr>
              <w:t xml:space="preserve">Unità 1- </w:t>
            </w:r>
            <w:r w:rsidR="002565DF" w:rsidRPr="0098715C">
              <w:rPr>
                <w:rFonts w:ascii="Times New Roman" w:eastAsia="Times New Roman" w:hAnsi="Times New Roman" w:cs="Times New Roman"/>
                <w:bCs/>
              </w:rPr>
              <w:t>il territorio e l’ambiente fisico</w:t>
            </w:r>
          </w:p>
          <w:p w14:paraId="40DCF8C3" w14:textId="77777777" w:rsidR="00F75317" w:rsidRPr="0098715C" w:rsidRDefault="00F75317" w:rsidP="002565D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7CB4A71" w14:textId="0F8A6FE0" w:rsidR="00F75317" w:rsidRPr="0098715C" w:rsidRDefault="00F75317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8715C">
              <w:rPr>
                <w:rFonts w:ascii="Times New Roman" w:eastAsia="Times New Roman" w:hAnsi="Times New Roman" w:cs="Times New Roman"/>
                <w:bCs/>
              </w:rPr>
              <w:t xml:space="preserve">Unità 2- </w:t>
            </w:r>
            <w:r w:rsidR="002565DF" w:rsidRPr="0098715C">
              <w:rPr>
                <w:rFonts w:ascii="Times New Roman" w:eastAsia="Times New Roman" w:hAnsi="Times New Roman" w:cs="Times New Roman"/>
                <w:bCs/>
              </w:rPr>
              <w:t>la popolazione e la rete urbana</w:t>
            </w:r>
          </w:p>
          <w:p w14:paraId="58A838C0" w14:textId="77777777" w:rsidR="00F75317" w:rsidRPr="0098715C" w:rsidRDefault="00F75317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09EB199B" w14:textId="399338D0" w:rsidR="002565DF" w:rsidRPr="0098715C" w:rsidRDefault="00F75317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8715C">
              <w:rPr>
                <w:rFonts w:ascii="Times New Roman" w:eastAsia="Times New Roman" w:hAnsi="Times New Roman" w:cs="Times New Roman"/>
                <w:bCs/>
              </w:rPr>
              <w:t xml:space="preserve">Unità 3 </w:t>
            </w:r>
            <w:r w:rsidR="002565DF" w:rsidRPr="0098715C">
              <w:rPr>
                <w:rFonts w:ascii="Times New Roman" w:eastAsia="Times New Roman" w:hAnsi="Times New Roman" w:cs="Times New Roman"/>
                <w:bCs/>
              </w:rPr>
              <w:t>- le regioni italiane</w:t>
            </w:r>
            <w:r w:rsidRPr="0098715C">
              <w:rPr>
                <w:rFonts w:ascii="Times New Roman" w:eastAsia="Times New Roman" w:hAnsi="Times New Roman" w:cs="Times New Roman"/>
                <w:bCs/>
              </w:rPr>
              <w:t xml:space="preserve"> e le province</w:t>
            </w:r>
          </w:p>
        </w:tc>
        <w:tc>
          <w:tcPr>
            <w:tcW w:w="2410" w:type="dxa"/>
            <w:shd w:val="clear" w:color="auto" w:fill="auto"/>
          </w:tcPr>
          <w:p w14:paraId="1B4211C6" w14:textId="1F41363A" w:rsidR="00180AF8" w:rsidRPr="0098715C" w:rsidRDefault="00F12B27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8715C">
              <w:rPr>
                <w:rFonts w:ascii="Times New Roman" w:eastAsia="Times New Roman" w:hAnsi="Times New Roman" w:cs="Times New Roman"/>
                <w:bCs/>
              </w:rPr>
              <w:t>Primo quadrimestre</w:t>
            </w:r>
          </w:p>
        </w:tc>
        <w:tc>
          <w:tcPr>
            <w:tcW w:w="2410" w:type="dxa"/>
            <w:shd w:val="clear" w:color="auto" w:fill="auto"/>
          </w:tcPr>
          <w:p w14:paraId="50B090D3" w14:textId="14537DA6" w:rsidR="00180AF8" w:rsidRPr="0098715C" w:rsidRDefault="009E5B0C" w:rsidP="006903C5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8715C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esercizi.</w:t>
            </w:r>
          </w:p>
        </w:tc>
      </w:tr>
    </w:tbl>
    <w:p w14:paraId="4BC75DE2" w14:textId="7C0A74CA" w:rsidR="009E15B8" w:rsidRDefault="009E15B8"/>
    <w:p w14:paraId="382F6564" w14:textId="0D51787C" w:rsidR="00C74D3F" w:rsidRDefault="00C74D3F"/>
    <w:p w14:paraId="0987E7A5" w14:textId="3DCE5A11" w:rsidR="00C74D3F" w:rsidRDefault="00C74D3F"/>
    <w:p w14:paraId="30620FB3" w14:textId="3D01117B" w:rsidR="00C74D3F" w:rsidRDefault="00C74D3F"/>
    <w:p w14:paraId="6D087226" w14:textId="78100D2B" w:rsidR="00C74D3F" w:rsidRDefault="00C74D3F"/>
    <w:p w14:paraId="1AD62415" w14:textId="2432FE0A" w:rsidR="00C74D3F" w:rsidRDefault="00C74D3F"/>
    <w:p w14:paraId="53489940" w14:textId="232C215D" w:rsidR="00C74D3F" w:rsidRDefault="00C74D3F"/>
    <w:p w14:paraId="6F08C2F3" w14:textId="77777777" w:rsidR="00C74D3F" w:rsidRDefault="00C74D3F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9E15B8" w:rsidRPr="00604F83" w14:paraId="54B45E3E" w14:textId="77777777" w:rsidTr="00016637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75EB088F" w14:textId="7FB3D130" w:rsidR="009E15B8" w:rsidRPr="00604F83" w:rsidRDefault="009E15B8" w:rsidP="00016637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540C6C">
              <w:rPr>
                <w:rFonts w:ascii="Times New Roman" w:eastAsia="Times New Roman" w:hAnsi="Times New Roman" w:cs="Times New Roman"/>
                <w:b/>
                <w:sz w:val="3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Pr="00115ABE">
              <w:rPr>
                <w:rFonts w:ascii="Times New Roman" w:eastAsia="Times New Roman" w:hAnsi="Times New Roman" w:cs="Times New Roman"/>
                <w:b/>
                <w:sz w:val="36"/>
              </w:rPr>
              <w:t>L</w:t>
            </w:r>
            <w:r w:rsidR="00E61240">
              <w:rPr>
                <w:rFonts w:ascii="Times New Roman" w:eastAsia="Times New Roman" w:hAnsi="Times New Roman" w:cs="Times New Roman"/>
                <w:b/>
                <w:sz w:val="36"/>
              </w:rPr>
              <w:t>’EUROPA FISICA</w:t>
            </w:r>
          </w:p>
        </w:tc>
      </w:tr>
      <w:tr w:rsidR="009E15B8" w14:paraId="6B82FB74" w14:textId="77777777" w:rsidTr="00016637">
        <w:trPr>
          <w:trHeight w:val="469"/>
        </w:trPr>
        <w:tc>
          <w:tcPr>
            <w:tcW w:w="2362" w:type="dxa"/>
            <w:shd w:val="clear" w:color="auto" w:fill="auto"/>
          </w:tcPr>
          <w:p w14:paraId="269059F3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0AD78890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099EA228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25BF8198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3EDB6C60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02D975A5" w14:textId="77777777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9E15B8" w14:paraId="2BCA7E05" w14:textId="77777777" w:rsidTr="00016637">
        <w:trPr>
          <w:trHeight w:val="2899"/>
        </w:trPr>
        <w:tc>
          <w:tcPr>
            <w:tcW w:w="2362" w:type="dxa"/>
            <w:shd w:val="clear" w:color="auto" w:fill="auto"/>
          </w:tcPr>
          <w:p w14:paraId="1AF57A0C" w14:textId="77777777" w:rsidR="009E15B8" w:rsidRPr="00D62751" w:rsidRDefault="009E15B8" w:rsidP="0001663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6275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 xml:space="preserve"> Osservare e analizzare i fenomeni geografici all’interno di un dato sistema territoriale</w:t>
            </w:r>
          </w:p>
        </w:tc>
        <w:tc>
          <w:tcPr>
            <w:tcW w:w="2363" w:type="dxa"/>
            <w:shd w:val="clear" w:color="auto" w:fill="auto"/>
          </w:tcPr>
          <w:p w14:paraId="5657CDF0" w14:textId="674C135D" w:rsidR="009E15B8" w:rsidRDefault="009E15B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28EF">
              <w:rPr>
                <w:rFonts w:ascii="Times New Roman" w:eastAsia="Times New Roman" w:hAnsi="Times New Roman" w:cs="Times New Roman"/>
                <w:bCs/>
              </w:rPr>
              <w:t xml:space="preserve">Conoscere e riconoscere i principali elementi del territorio </w:t>
            </w:r>
            <w:r w:rsidR="00E91B1B">
              <w:rPr>
                <w:rFonts w:ascii="Times New Roman" w:eastAsia="Times New Roman" w:hAnsi="Times New Roman" w:cs="Times New Roman"/>
                <w:bCs/>
              </w:rPr>
              <w:t>europeo</w:t>
            </w:r>
          </w:p>
        </w:tc>
        <w:tc>
          <w:tcPr>
            <w:tcW w:w="2363" w:type="dxa"/>
            <w:shd w:val="clear" w:color="auto" w:fill="auto"/>
          </w:tcPr>
          <w:p w14:paraId="01845725" w14:textId="63A1FE0F" w:rsidR="009E15B8" w:rsidRPr="00D66353" w:rsidRDefault="009E15B8" w:rsidP="00016637">
            <w:pPr>
              <w:rPr>
                <w:rFonts w:ascii="Times New Roman" w:eastAsia="Times New Roman" w:hAnsi="Times New Roman" w:cs="Times New Roman"/>
                <w:bCs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 xml:space="preserve">Distinguere i principali elementi del territorio </w:t>
            </w:r>
            <w:r w:rsidR="00E91B1B">
              <w:rPr>
                <w:rFonts w:ascii="Times New Roman" w:eastAsia="Times New Roman" w:hAnsi="Times New Roman" w:cs="Times New Roman"/>
                <w:bCs/>
              </w:rPr>
              <w:t>europeo</w:t>
            </w:r>
          </w:p>
          <w:p w14:paraId="4D0FC995" w14:textId="77777777" w:rsidR="009E15B8" w:rsidRPr="00D66353" w:rsidRDefault="009E15B8" w:rsidP="00016637">
            <w:pPr>
              <w:pStyle w:val="Paragrafoelenco"/>
              <w:ind w:left="384"/>
              <w:rPr>
                <w:rFonts w:ascii="Times New Roman" w:eastAsia="Times New Roman" w:hAnsi="Times New Roman" w:cs="Times New Roman"/>
                <w:bCs/>
              </w:rPr>
            </w:pPr>
          </w:p>
          <w:p w14:paraId="71B53A3C" w14:textId="77777777" w:rsidR="009E15B8" w:rsidRPr="00D66353" w:rsidRDefault="009E15B8" w:rsidP="000166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66353">
              <w:rPr>
                <w:rFonts w:ascii="Times New Roman" w:eastAsia="Times New Roman" w:hAnsi="Times New Roman" w:cs="Times New Roman"/>
                <w:bCs/>
              </w:rPr>
              <w:t>Individuare le relazioni tra ambienti naturali e attività umane</w:t>
            </w:r>
          </w:p>
        </w:tc>
        <w:tc>
          <w:tcPr>
            <w:tcW w:w="2409" w:type="dxa"/>
            <w:shd w:val="clear" w:color="auto" w:fill="auto"/>
          </w:tcPr>
          <w:p w14:paraId="256B2B19" w14:textId="33422B45" w:rsidR="004C43B9" w:rsidRDefault="007B53E9" w:rsidP="004C43B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Unità 1-</w:t>
            </w:r>
            <w:r w:rsidR="004C43B9" w:rsidRPr="004C43B9">
              <w:rPr>
                <w:rFonts w:ascii="Times New Roman" w:eastAsia="Times New Roman" w:hAnsi="Times New Roman" w:cs="Times New Roman"/>
                <w:bCs/>
              </w:rPr>
              <w:t>la posizione e la morfologia del territorio europeo</w:t>
            </w:r>
          </w:p>
          <w:p w14:paraId="21BCE0FC" w14:textId="77777777" w:rsidR="004C43B9" w:rsidRDefault="004C43B9" w:rsidP="004C43B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6168AAE" w14:textId="378BB48A" w:rsidR="004C43B9" w:rsidRDefault="004C43B9" w:rsidP="004C43B9">
            <w:pPr>
              <w:rPr>
                <w:rFonts w:ascii="Times New Roman" w:eastAsia="Times New Roman" w:hAnsi="Times New Roman" w:cs="Times New Roman"/>
                <w:bCs/>
              </w:rPr>
            </w:pPr>
            <w:r w:rsidRPr="004C43B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7B53E9">
              <w:rPr>
                <w:rFonts w:ascii="Times New Roman" w:eastAsia="Times New Roman" w:hAnsi="Times New Roman" w:cs="Times New Roman"/>
                <w:bCs/>
              </w:rPr>
              <w:t>Unità 2</w:t>
            </w:r>
            <w:r w:rsidRPr="004C43B9">
              <w:rPr>
                <w:rFonts w:ascii="Times New Roman" w:eastAsia="Times New Roman" w:hAnsi="Times New Roman" w:cs="Times New Roman"/>
                <w:bCs/>
              </w:rPr>
              <w:t>- l'idrografia europea</w:t>
            </w:r>
          </w:p>
          <w:p w14:paraId="4D70CBFA" w14:textId="77777777" w:rsidR="004C43B9" w:rsidRPr="004C43B9" w:rsidRDefault="004C43B9" w:rsidP="004C43B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7D42E46" w14:textId="4D9FC432" w:rsidR="004C43B9" w:rsidRDefault="007B53E9" w:rsidP="004C43B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Unità 3</w:t>
            </w:r>
            <w:r w:rsidR="004C43B9" w:rsidRPr="004C43B9">
              <w:rPr>
                <w:rFonts w:ascii="Times New Roman" w:eastAsia="Times New Roman" w:hAnsi="Times New Roman" w:cs="Times New Roman"/>
                <w:bCs/>
              </w:rPr>
              <w:t>- fattori ed elementi climatici</w:t>
            </w:r>
          </w:p>
          <w:p w14:paraId="0C36D846" w14:textId="77777777" w:rsidR="004C43B9" w:rsidRPr="004C43B9" w:rsidRDefault="004C43B9" w:rsidP="004C43B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2003881" w14:textId="0650CDE7" w:rsidR="004C43B9" w:rsidRDefault="007B53E9" w:rsidP="004C43B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Unità 4</w:t>
            </w:r>
            <w:r w:rsidR="004C43B9" w:rsidRPr="004C43B9">
              <w:rPr>
                <w:rFonts w:ascii="Times New Roman" w:eastAsia="Times New Roman" w:hAnsi="Times New Roman" w:cs="Times New Roman"/>
                <w:bCs/>
              </w:rPr>
              <w:t>- le regioni climatiche europee</w:t>
            </w:r>
          </w:p>
          <w:p w14:paraId="1E2FD5E1" w14:textId="77777777" w:rsidR="004C43B9" w:rsidRPr="004C43B9" w:rsidRDefault="004C43B9" w:rsidP="004C43B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4FA55FB" w14:textId="2919EB40" w:rsidR="009E15B8" w:rsidRDefault="00C74D3F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Unità 5 </w:t>
            </w:r>
            <w:r w:rsidR="004C43B9" w:rsidRPr="004C43B9">
              <w:rPr>
                <w:rFonts w:ascii="Times New Roman" w:eastAsia="Times New Roman" w:hAnsi="Times New Roman" w:cs="Times New Roman"/>
                <w:bCs/>
              </w:rPr>
              <w:t xml:space="preserve">- gli ambienti </w:t>
            </w:r>
            <w:proofErr w:type="spellStart"/>
            <w:r w:rsidR="004C43B9" w:rsidRPr="004C43B9">
              <w:rPr>
                <w:rFonts w:ascii="Times New Roman" w:eastAsia="Times New Roman" w:hAnsi="Times New Roman" w:cs="Times New Roman"/>
                <w:bCs/>
              </w:rPr>
              <w:t>vegetazionali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2C14E23" w14:textId="77777777" w:rsidR="009E15B8" w:rsidRPr="009E5B0C" w:rsidRDefault="009E15B8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E5B0C">
              <w:rPr>
                <w:rFonts w:ascii="Times New Roman" w:eastAsia="Times New Roman" w:hAnsi="Times New Roman" w:cs="Times New Roman"/>
                <w:bCs/>
              </w:rPr>
              <w:t>Primo quadrimestre</w:t>
            </w:r>
          </w:p>
        </w:tc>
        <w:tc>
          <w:tcPr>
            <w:tcW w:w="2410" w:type="dxa"/>
            <w:shd w:val="clear" w:color="auto" w:fill="auto"/>
          </w:tcPr>
          <w:p w14:paraId="4CDF40EC" w14:textId="73C001A8" w:rsidR="009E15B8" w:rsidRPr="009E5B0C" w:rsidRDefault="009E5B0C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9E5B0C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esercizi.</w:t>
            </w:r>
          </w:p>
        </w:tc>
      </w:tr>
    </w:tbl>
    <w:p w14:paraId="7BF4B5B0" w14:textId="6262C90B" w:rsidR="009E15B8" w:rsidRDefault="009E15B8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6A2FA8" w:rsidRPr="00604F83" w14:paraId="5AA2C30E" w14:textId="77777777" w:rsidTr="00016637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7B17C9B9" w14:textId="583B4D35" w:rsidR="006A2FA8" w:rsidRPr="00604F83" w:rsidRDefault="006A2FA8" w:rsidP="00016637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3-  </w:t>
            </w:r>
            <w:r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Pr="00115ABE">
              <w:rPr>
                <w:rFonts w:ascii="Times New Roman" w:eastAsia="Times New Roman" w:hAnsi="Times New Roman" w:cs="Times New Roman"/>
                <w:b/>
                <w:sz w:val="3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’EUROPA POLITICA</w:t>
            </w:r>
          </w:p>
        </w:tc>
      </w:tr>
      <w:tr w:rsidR="006A2FA8" w14:paraId="33B924AF" w14:textId="77777777" w:rsidTr="00016637">
        <w:trPr>
          <w:trHeight w:val="469"/>
        </w:trPr>
        <w:tc>
          <w:tcPr>
            <w:tcW w:w="2362" w:type="dxa"/>
            <w:shd w:val="clear" w:color="auto" w:fill="auto"/>
          </w:tcPr>
          <w:p w14:paraId="3121CBE0" w14:textId="77777777" w:rsidR="006A2FA8" w:rsidRDefault="006A2FA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78971767" w14:textId="77777777" w:rsidR="006A2FA8" w:rsidRDefault="006A2FA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769D21D" w14:textId="77777777" w:rsidR="006A2FA8" w:rsidRDefault="006A2FA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11AE7A94" w14:textId="77777777" w:rsidR="006A2FA8" w:rsidRDefault="006A2FA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6DA143A6" w14:textId="77777777" w:rsidR="006A2FA8" w:rsidRDefault="006A2FA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5EAD26DF" w14:textId="77777777" w:rsidR="006A2FA8" w:rsidRDefault="006A2FA8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6A2FA8" w14:paraId="3694AFCA" w14:textId="77777777" w:rsidTr="00016637">
        <w:trPr>
          <w:trHeight w:val="2899"/>
        </w:trPr>
        <w:tc>
          <w:tcPr>
            <w:tcW w:w="2362" w:type="dxa"/>
            <w:shd w:val="clear" w:color="auto" w:fill="auto"/>
          </w:tcPr>
          <w:p w14:paraId="60C12816" w14:textId="4D30E455" w:rsidR="006A2FA8" w:rsidRPr="00D62751" w:rsidRDefault="004B7133" w:rsidP="0001663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 xml:space="preserve"> Analizzare il rapporto uomo ambiente attraverso le categorie spaziali e temporali</w:t>
            </w:r>
          </w:p>
        </w:tc>
        <w:tc>
          <w:tcPr>
            <w:tcW w:w="2363" w:type="dxa"/>
            <w:shd w:val="clear" w:color="auto" w:fill="auto"/>
          </w:tcPr>
          <w:p w14:paraId="6D2BBE03" w14:textId="2F4296C7" w:rsidR="006A2FA8" w:rsidRPr="003E64C2" w:rsidRDefault="00EF55E3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t>Conoscere le fasi del processo di unità europea e conoscere le attività e le istituzioni dell’Unione Europea</w:t>
            </w:r>
          </w:p>
        </w:tc>
        <w:tc>
          <w:tcPr>
            <w:tcW w:w="2363" w:type="dxa"/>
            <w:shd w:val="clear" w:color="auto" w:fill="auto"/>
          </w:tcPr>
          <w:p w14:paraId="2E9160C7" w14:textId="77777777" w:rsidR="006A2FA8" w:rsidRPr="003E64C2" w:rsidRDefault="00A30D05" w:rsidP="00016637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  <w:r w:rsidRPr="003E64C2">
              <w:rPr>
                <w:rFonts w:ascii="Times New Roman" w:eastAsia="Times New Roman" w:hAnsi="Times New Roman" w:cs="Times New Roman"/>
                <w:bCs/>
                <w:lang w:val="x-none"/>
              </w:rPr>
              <w:t>Comprendere le cause storiche del processo di unità europea, comprendere i diversi ambiti di intervento dell’Unione Europea</w:t>
            </w:r>
          </w:p>
          <w:p w14:paraId="51361C02" w14:textId="77777777" w:rsidR="00A30D05" w:rsidRPr="003E64C2" w:rsidRDefault="00A30D05" w:rsidP="00016637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A023FEB" w14:textId="77777777" w:rsidR="00A30D05" w:rsidRPr="003E64C2" w:rsidRDefault="00A30D05" w:rsidP="00016637">
            <w:pPr>
              <w:rPr>
                <w:rFonts w:ascii="Times New Roman" w:eastAsia="Times New Roman" w:hAnsi="Times New Roman" w:cs="Times New Roman"/>
                <w:bCs/>
              </w:rPr>
            </w:pPr>
            <w:r w:rsidRPr="003E64C2">
              <w:rPr>
                <w:rFonts w:ascii="Times New Roman" w:eastAsia="Times New Roman" w:hAnsi="Times New Roman" w:cs="Times New Roman"/>
                <w:bCs/>
                <w:lang w:val="x-none"/>
              </w:rPr>
              <w:t>Comprendere il funzionamento della U</w:t>
            </w:r>
            <w:r w:rsidRPr="003E64C2">
              <w:rPr>
                <w:rFonts w:ascii="Times New Roman" w:eastAsia="Times New Roman" w:hAnsi="Times New Roman" w:cs="Times New Roman"/>
                <w:bCs/>
              </w:rPr>
              <w:t>E</w:t>
            </w:r>
          </w:p>
          <w:p w14:paraId="6603AE82" w14:textId="77777777" w:rsidR="00A30D05" w:rsidRPr="003E64C2" w:rsidRDefault="00A30D05" w:rsidP="00016637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2CE744D" w14:textId="3A4B091A" w:rsidR="00A30D05" w:rsidRPr="003E64C2" w:rsidRDefault="008B55C6" w:rsidP="00016637">
            <w:pPr>
              <w:rPr>
                <w:rFonts w:ascii="Times New Roman" w:eastAsia="Times New Roman" w:hAnsi="Times New Roman" w:cs="Times New Roman"/>
                <w:bCs/>
              </w:rPr>
            </w:pPr>
            <w:r w:rsidRPr="003E64C2">
              <w:rPr>
                <w:rFonts w:ascii="Times New Roman" w:eastAsia="Times New Roman" w:hAnsi="Times New Roman" w:cs="Times New Roman"/>
                <w:bCs/>
                <w:lang w:val="x-none"/>
              </w:rPr>
              <w:t>Comprendere l’attuale situazione della U</w:t>
            </w:r>
            <w:r w:rsidR="003E64C2" w:rsidRPr="003E64C2">
              <w:rPr>
                <w:rFonts w:ascii="Times New Roman" w:eastAsia="Times New Roman" w:hAnsi="Times New Roman" w:cs="Times New Roman"/>
                <w:bCs/>
              </w:rPr>
              <w:t>E</w:t>
            </w:r>
          </w:p>
        </w:tc>
        <w:tc>
          <w:tcPr>
            <w:tcW w:w="2409" w:type="dxa"/>
            <w:shd w:val="clear" w:color="auto" w:fill="auto"/>
          </w:tcPr>
          <w:p w14:paraId="0D5A266F" w14:textId="3E84D58D" w:rsidR="0023761F" w:rsidRDefault="00163462" w:rsidP="0023761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Unità 1</w:t>
            </w:r>
            <w:r w:rsidR="0023761F" w:rsidRPr="0023761F">
              <w:rPr>
                <w:rFonts w:ascii="Times New Roman" w:eastAsia="Times New Roman" w:hAnsi="Times New Roman" w:cs="Times New Roman"/>
                <w:bCs/>
              </w:rPr>
              <w:t>- dalla C.E.C.A. alla UE, il trattato di Maastricht e la U.E.M.</w:t>
            </w:r>
          </w:p>
          <w:p w14:paraId="09015014" w14:textId="77777777" w:rsidR="00163462" w:rsidRPr="0023761F" w:rsidRDefault="00163462" w:rsidP="0023761F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03632CB2" w14:textId="30AF56C4" w:rsidR="006A2FA8" w:rsidRDefault="00163462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Unità 2</w:t>
            </w:r>
            <w:r w:rsidR="0023761F" w:rsidRPr="0023761F">
              <w:rPr>
                <w:rFonts w:ascii="Times New Roman" w:eastAsia="Times New Roman" w:hAnsi="Times New Roman" w:cs="Times New Roman"/>
                <w:bCs/>
              </w:rPr>
              <w:t>- i principali organismi della Unione Europea: il Parlamento, la Commissione, il Consiglio dell'Unione Europea</w:t>
            </w:r>
          </w:p>
        </w:tc>
        <w:tc>
          <w:tcPr>
            <w:tcW w:w="2410" w:type="dxa"/>
            <w:shd w:val="clear" w:color="auto" w:fill="auto"/>
          </w:tcPr>
          <w:p w14:paraId="0EB66968" w14:textId="69425DA8" w:rsidR="006A2FA8" w:rsidRPr="00512386" w:rsidRDefault="0023761F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12386">
              <w:rPr>
                <w:rFonts w:ascii="Times New Roman" w:eastAsia="Times New Roman" w:hAnsi="Times New Roman" w:cs="Times New Roman"/>
                <w:bCs/>
              </w:rPr>
              <w:t xml:space="preserve">Secondo </w:t>
            </w:r>
            <w:r w:rsidR="006A2FA8" w:rsidRPr="00512386">
              <w:rPr>
                <w:rFonts w:ascii="Times New Roman" w:eastAsia="Times New Roman" w:hAnsi="Times New Roman" w:cs="Times New Roman"/>
                <w:bCs/>
              </w:rPr>
              <w:t>quadrimestre</w:t>
            </w:r>
          </w:p>
        </w:tc>
        <w:tc>
          <w:tcPr>
            <w:tcW w:w="2410" w:type="dxa"/>
            <w:shd w:val="clear" w:color="auto" w:fill="auto"/>
          </w:tcPr>
          <w:p w14:paraId="06F66BDD" w14:textId="41111FAF" w:rsidR="006A2FA8" w:rsidRPr="00512386" w:rsidRDefault="009E5B0C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12386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esercizi.</w:t>
            </w:r>
          </w:p>
        </w:tc>
      </w:tr>
    </w:tbl>
    <w:p w14:paraId="02C7A030" w14:textId="3F590836" w:rsidR="00C74D3F" w:rsidRDefault="00C74D3F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A13C45" w:rsidRPr="00604F83" w14:paraId="2E0BF52E" w14:textId="77777777" w:rsidTr="00016637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B72CC13" w14:textId="2FC1BF3F" w:rsidR="00A13C45" w:rsidRPr="00604F83" w:rsidRDefault="00A13C45" w:rsidP="00016637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4-  </w:t>
            </w:r>
            <w:r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="00A9066C" w:rsidRPr="00A9066C">
              <w:rPr>
                <w:rFonts w:ascii="Times New Roman" w:eastAsia="Times New Roman" w:hAnsi="Times New Roman" w:cs="Times New Roman"/>
                <w:b/>
                <w:sz w:val="36"/>
              </w:rPr>
              <w:t>LA POPOLAZIONE EUROPEA</w:t>
            </w:r>
          </w:p>
        </w:tc>
      </w:tr>
      <w:tr w:rsidR="00A13C45" w14:paraId="7D1E4A8B" w14:textId="77777777" w:rsidTr="00016637">
        <w:trPr>
          <w:trHeight w:val="469"/>
        </w:trPr>
        <w:tc>
          <w:tcPr>
            <w:tcW w:w="2362" w:type="dxa"/>
            <w:shd w:val="clear" w:color="auto" w:fill="auto"/>
          </w:tcPr>
          <w:p w14:paraId="1BC9BE5B" w14:textId="77777777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259857F7" w14:textId="77777777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0736D54" w14:textId="77777777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7361E1C" w14:textId="77777777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022DF5E9" w14:textId="77777777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83FA80A" w14:textId="77777777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A13C45" w14:paraId="008F72D5" w14:textId="77777777" w:rsidTr="00016637">
        <w:trPr>
          <w:trHeight w:val="2899"/>
        </w:trPr>
        <w:tc>
          <w:tcPr>
            <w:tcW w:w="2362" w:type="dxa"/>
            <w:shd w:val="clear" w:color="auto" w:fill="auto"/>
          </w:tcPr>
          <w:p w14:paraId="0E1EAF35" w14:textId="33DF30B3" w:rsidR="00A13C45" w:rsidRPr="00D62751" w:rsidRDefault="00A13C45" w:rsidP="0001663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6275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lastRenderedPageBreak/>
              <w:t xml:space="preserve"> </w:t>
            </w:r>
            <w:r w:rsidR="0068466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>Analizzare il rapporto uomo ambiente attraverso le categorie spaziali e temporali</w:t>
            </w:r>
          </w:p>
        </w:tc>
        <w:tc>
          <w:tcPr>
            <w:tcW w:w="2363" w:type="dxa"/>
            <w:shd w:val="clear" w:color="auto" w:fill="auto"/>
          </w:tcPr>
          <w:p w14:paraId="4A344FB5" w14:textId="7AEE6BC3" w:rsidR="00A13C45" w:rsidRDefault="00A13C45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28EF">
              <w:rPr>
                <w:rFonts w:ascii="Times New Roman" w:eastAsia="Times New Roman" w:hAnsi="Times New Roman" w:cs="Times New Roman"/>
                <w:bCs/>
              </w:rPr>
              <w:t>Conoscere e riconoscere i principali elementi del</w:t>
            </w:r>
            <w:r w:rsidR="009F5C3F">
              <w:rPr>
                <w:rFonts w:ascii="Times New Roman" w:eastAsia="Times New Roman" w:hAnsi="Times New Roman" w:cs="Times New Roman"/>
                <w:bCs/>
              </w:rPr>
              <w:t>la popolazione europea</w:t>
            </w:r>
          </w:p>
        </w:tc>
        <w:tc>
          <w:tcPr>
            <w:tcW w:w="2363" w:type="dxa"/>
            <w:shd w:val="clear" w:color="auto" w:fill="auto"/>
          </w:tcPr>
          <w:p w14:paraId="03CE8667" w14:textId="77777777" w:rsidR="001659B3" w:rsidRPr="001659B3" w:rsidRDefault="001659B3" w:rsidP="00016637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  <w:r w:rsidRPr="001659B3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Individuare le caratteristiche dell’andamento naturale della popolazione europea </w:t>
            </w:r>
          </w:p>
          <w:p w14:paraId="13156105" w14:textId="77777777" w:rsidR="001659B3" w:rsidRPr="001659B3" w:rsidRDefault="001659B3" w:rsidP="00016637">
            <w:pPr>
              <w:rPr>
                <w:rFonts w:ascii="Times New Roman" w:eastAsia="Times New Roman" w:hAnsi="Times New Roman" w:cs="Times New Roman"/>
                <w:bCs/>
                <w:lang w:val="x-none"/>
              </w:rPr>
            </w:pPr>
          </w:p>
          <w:p w14:paraId="18BB60AA" w14:textId="1264740F" w:rsidR="00A13C45" w:rsidRDefault="001659B3" w:rsidP="000166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x-none"/>
              </w:rPr>
            </w:pPr>
            <w:r w:rsidRPr="001659B3">
              <w:rPr>
                <w:rFonts w:ascii="Times New Roman" w:eastAsia="Times New Roman" w:hAnsi="Times New Roman" w:cs="Times New Roman"/>
                <w:bCs/>
              </w:rPr>
              <w:t>C</w:t>
            </w:r>
            <w:proofErr w:type="spellStart"/>
            <w:r w:rsidRPr="001659B3">
              <w:rPr>
                <w:rFonts w:ascii="Times New Roman" w:eastAsia="Times New Roman" w:hAnsi="Times New Roman" w:cs="Times New Roman"/>
                <w:bCs/>
                <w:lang w:val="x-none"/>
              </w:rPr>
              <w:t>apire</w:t>
            </w:r>
            <w:proofErr w:type="spellEnd"/>
            <w:r w:rsidRPr="001659B3">
              <w:rPr>
                <w:rFonts w:ascii="Times New Roman" w:eastAsia="Times New Roman" w:hAnsi="Times New Roman" w:cs="Times New Roman"/>
                <w:bCs/>
                <w:lang w:val="x-none"/>
              </w:rPr>
              <w:t xml:space="preserve"> l’evoluzione storica e l’attuale situazione con le conseguenze della composizione della popolazione</w:t>
            </w:r>
          </w:p>
          <w:p w14:paraId="6741AB23" w14:textId="6C2313CC" w:rsidR="001659B3" w:rsidRPr="001659B3" w:rsidRDefault="001659B3" w:rsidP="000166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24649CD5" w14:textId="24C8A231" w:rsidR="00D964ED" w:rsidRDefault="00D964ED" w:rsidP="00D964ED">
            <w:pPr>
              <w:rPr>
                <w:rFonts w:ascii="Times New Roman" w:eastAsia="Times New Roman" w:hAnsi="Times New Roman" w:cs="Times New Roman"/>
                <w:bCs/>
              </w:rPr>
            </w:pPr>
            <w:r w:rsidRPr="00D964ED">
              <w:rPr>
                <w:rFonts w:ascii="Times New Roman" w:eastAsia="Times New Roman" w:hAnsi="Times New Roman" w:cs="Times New Roman"/>
                <w:bCs/>
              </w:rPr>
              <w:t>- densità e distribuzione della popolazione</w:t>
            </w:r>
          </w:p>
          <w:p w14:paraId="400306B2" w14:textId="77777777" w:rsidR="00D964ED" w:rsidRPr="00D964ED" w:rsidRDefault="00D964ED" w:rsidP="00D964E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42E14DED" w14:textId="3FD4EC02" w:rsidR="00D964ED" w:rsidRDefault="00D964ED" w:rsidP="00D964ED">
            <w:pPr>
              <w:rPr>
                <w:rFonts w:ascii="Times New Roman" w:eastAsia="Times New Roman" w:hAnsi="Times New Roman" w:cs="Times New Roman"/>
                <w:bCs/>
              </w:rPr>
            </w:pPr>
            <w:r w:rsidRPr="00D964ED">
              <w:rPr>
                <w:rFonts w:ascii="Times New Roman" w:eastAsia="Times New Roman" w:hAnsi="Times New Roman" w:cs="Times New Roman"/>
                <w:bCs/>
              </w:rPr>
              <w:t>- i tassi natalità e mortalità, il saldo naturale e il saldo demografico</w:t>
            </w:r>
          </w:p>
          <w:p w14:paraId="666EE111" w14:textId="77777777" w:rsidR="00D964ED" w:rsidRPr="00D964ED" w:rsidRDefault="00D964ED" w:rsidP="00D964E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8775FED" w14:textId="65D3E86B" w:rsidR="00D964ED" w:rsidRPr="00D964ED" w:rsidRDefault="00D964ED" w:rsidP="00D964ED">
            <w:pPr>
              <w:rPr>
                <w:rFonts w:ascii="Times New Roman" w:eastAsia="Times New Roman" w:hAnsi="Times New Roman" w:cs="Times New Roman"/>
                <w:bCs/>
              </w:rPr>
            </w:pPr>
            <w:r w:rsidRPr="00D964ED">
              <w:rPr>
                <w:rFonts w:ascii="Times New Roman" w:eastAsia="Times New Roman" w:hAnsi="Times New Roman" w:cs="Times New Roman"/>
                <w:bCs/>
              </w:rPr>
              <w:t>- l'indice di fecondità, l'andamento della popolazione europea</w:t>
            </w:r>
          </w:p>
          <w:p w14:paraId="38CF3308" w14:textId="77777777" w:rsidR="004B51DF" w:rsidRDefault="00D964ED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D964ED">
              <w:rPr>
                <w:rFonts w:ascii="Times New Roman" w:eastAsia="Times New Roman" w:hAnsi="Times New Roman" w:cs="Times New Roman"/>
                <w:bCs/>
              </w:rPr>
              <w:t xml:space="preserve">- la speranza di vita, l'invecchiamento della popolazione </w:t>
            </w:r>
          </w:p>
          <w:p w14:paraId="23E0A964" w14:textId="77777777" w:rsidR="004B51DF" w:rsidRDefault="004B51DF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0601020C" w14:textId="7FE589B4" w:rsidR="00A13C45" w:rsidRDefault="00D964ED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964ED">
              <w:rPr>
                <w:rFonts w:ascii="Times New Roman" w:eastAsia="Times New Roman" w:hAnsi="Times New Roman" w:cs="Times New Roman"/>
                <w:bCs/>
              </w:rPr>
              <w:t>- il tasso di urbanizzazione</w:t>
            </w:r>
          </w:p>
        </w:tc>
        <w:tc>
          <w:tcPr>
            <w:tcW w:w="2410" w:type="dxa"/>
            <w:shd w:val="clear" w:color="auto" w:fill="auto"/>
          </w:tcPr>
          <w:p w14:paraId="6FB833C3" w14:textId="78ED78E2" w:rsidR="00A13C45" w:rsidRPr="00512386" w:rsidRDefault="004B51DF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12386">
              <w:rPr>
                <w:rFonts w:ascii="Times New Roman" w:eastAsia="Times New Roman" w:hAnsi="Times New Roman" w:cs="Times New Roman"/>
                <w:bCs/>
              </w:rPr>
              <w:t>Secondo</w:t>
            </w:r>
            <w:r w:rsidR="00A13C45" w:rsidRPr="00512386">
              <w:rPr>
                <w:rFonts w:ascii="Times New Roman" w:eastAsia="Times New Roman" w:hAnsi="Times New Roman" w:cs="Times New Roman"/>
                <w:bCs/>
              </w:rPr>
              <w:t xml:space="preserve"> quadrimestre</w:t>
            </w:r>
          </w:p>
        </w:tc>
        <w:tc>
          <w:tcPr>
            <w:tcW w:w="2410" w:type="dxa"/>
            <w:shd w:val="clear" w:color="auto" w:fill="auto"/>
          </w:tcPr>
          <w:p w14:paraId="08A6C2E5" w14:textId="17F87FDD" w:rsidR="00A13C45" w:rsidRPr="00512386" w:rsidRDefault="009E5B0C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512386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esercizi.</w:t>
            </w:r>
          </w:p>
        </w:tc>
      </w:tr>
    </w:tbl>
    <w:p w14:paraId="559CD0FE" w14:textId="57E830D7" w:rsidR="00C74D3F" w:rsidRDefault="00C74D3F"/>
    <w:p w14:paraId="01A67B5B" w14:textId="6AD6FDF7" w:rsidR="00915D8C" w:rsidRDefault="00915D8C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915D8C" w:rsidRPr="00604F83" w14:paraId="194046C1" w14:textId="77777777" w:rsidTr="00016637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442D4F19" w14:textId="74EB8556" w:rsidR="00915D8C" w:rsidRPr="00604F83" w:rsidRDefault="00915D8C" w:rsidP="00016637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D30EF">
              <w:rPr>
                <w:rFonts w:ascii="Times New Roman" w:eastAsia="Times New Roman" w:hAnsi="Times New Roman" w:cs="Times New Roman"/>
                <w:b/>
                <w:sz w:val="3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Pr="004B598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 w:rsidRPr="00A9066C">
              <w:rPr>
                <w:rFonts w:ascii="Times New Roman" w:eastAsia="Times New Roman" w:hAnsi="Times New Roman" w:cs="Times New Roman"/>
                <w:b/>
                <w:sz w:val="36"/>
              </w:rPr>
              <w:t>L</w:t>
            </w:r>
            <w:r w:rsidR="004D30EF">
              <w:rPr>
                <w:rFonts w:ascii="Times New Roman" w:eastAsia="Times New Roman" w:hAnsi="Times New Roman" w:cs="Times New Roman"/>
                <w:b/>
                <w:sz w:val="36"/>
              </w:rPr>
              <w:t>’ECONOMIA EUROPEA</w:t>
            </w:r>
          </w:p>
        </w:tc>
      </w:tr>
      <w:tr w:rsidR="00915D8C" w14:paraId="4A6AA012" w14:textId="77777777" w:rsidTr="00016637">
        <w:trPr>
          <w:trHeight w:val="469"/>
        </w:trPr>
        <w:tc>
          <w:tcPr>
            <w:tcW w:w="2362" w:type="dxa"/>
            <w:shd w:val="clear" w:color="auto" w:fill="auto"/>
          </w:tcPr>
          <w:p w14:paraId="51E71754" w14:textId="77777777" w:rsidR="00915D8C" w:rsidRDefault="00915D8C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2976DAB7" w14:textId="77777777" w:rsidR="00915D8C" w:rsidRDefault="00915D8C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4FB17938" w14:textId="77777777" w:rsidR="00915D8C" w:rsidRDefault="00915D8C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668431E8" w14:textId="77777777" w:rsidR="00915D8C" w:rsidRDefault="00915D8C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787B85F1" w14:textId="77777777" w:rsidR="00915D8C" w:rsidRDefault="00915D8C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5CE67A3" w14:textId="77777777" w:rsidR="00915D8C" w:rsidRDefault="00915D8C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915D8C" w14:paraId="46E4D3DF" w14:textId="77777777" w:rsidTr="00016637">
        <w:trPr>
          <w:trHeight w:val="2899"/>
        </w:trPr>
        <w:tc>
          <w:tcPr>
            <w:tcW w:w="2362" w:type="dxa"/>
            <w:shd w:val="clear" w:color="auto" w:fill="auto"/>
          </w:tcPr>
          <w:p w14:paraId="778BB3CB" w14:textId="77777777" w:rsidR="00915D8C" w:rsidRPr="00D62751" w:rsidRDefault="00915D8C" w:rsidP="00016637">
            <w:pPr>
              <w:ind w:left="24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D6275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x-none"/>
              </w:rPr>
              <w:t>Analizzare il rapporto uomo ambiente attraverso le categorie spaziali e temporali</w:t>
            </w:r>
          </w:p>
        </w:tc>
        <w:tc>
          <w:tcPr>
            <w:tcW w:w="2363" w:type="dxa"/>
            <w:shd w:val="clear" w:color="auto" w:fill="auto"/>
          </w:tcPr>
          <w:p w14:paraId="457D6A1B" w14:textId="05E41ACA" w:rsidR="00915D8C" w:rsidRDefault="00915D8C" w:rsidP="00016637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828EF">
              <w:rPr>
                <w:rFonts w:ascii="Times New Roman" w:eastAsia="Times New Roman" w:hAnsi="Times New Roman" w:cs="Times New Roman"/>
                <w:bCs/>
              </w:rPr>
              <w:t xml:space="preserve">Conoscere e riconoscere i principali </w:t>
            </w:r>
            <w:r w:rsidR="003A7249">
              <w:rPr>
                <w:rFonts w:ascii="Times New Roman" w:eastAsia="Times New Roman" w:hAnsi="Times New Roman" w:cs="Times New Roman"/>
                <w:bCs/>
              </w:rPr>
              <w:t>indicatori economici</w:t>
            </w:r>
          </w:p>
        </w:tc>
        <w:tc>
          <w:tcPr>
            <w:tcW w:w="2363" w:type="dxa"/>
            <w:shd w:val="clear" w:color="auto" w:fill="auto"/>
          </w:tcPr>
          <w:p w14:paraId="3ED0C450" w14:textId="5A887002" w:rsidR="00915D8C" w:rsidRDefault="003A7249" w:rsidP="000166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Cs/>
                <w:lang w:val="x-none"/>
              </w:rPr>
              <w:t>Utilizzare gli strumenti gli indicatori economici per comprendere i fenomeni territoriali</w:t>
            </w:r>
          </w:p>
          <w:p w14:paraId="6A07F6BE" w14:textId="77777777" w:rsidR="00915D8C" w:rsidRPr="001659B3" w:rsidRDefault="00915D8C" w:rsidP="0001663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D092600" w14:textId="77777777" w:rsidR="00DD4419" w:rsidRPr="00BC1E44" w:rsidRDefault="004D30EF" w:rsidP="004D30EF">
            <w:pPr>
              <w:rPr>
                <w:rFonts w:ascii="Times New Roman" w:eastAsia="Times New Roman" w:hAnsi="Times New Roman" w:cs="Times New Roman"/>
                <w:bCs/>
              </w:rPr>
            </w:pPr>
            <w:r w:rsidRPr="00BC1E44">
              <w:rPr>
                <w:rFonts w:ascii="Times New Roman" w:eastAsia="Times New Roman" w:hAnsi="Times New Roman" w:cs="Times New Roman"/>
                <w:bCs/>
              </w:rPr>
              <w:t>- iLPIL, il PNL, il PIL pro capite, il PIL pro capite PPA</w:t>
            </w:r>
          </w:p>
          <w:p w14:paraId="6F252AF2" w14:textId="77777777" w:rsidR="00DD4419" w:rsidRPr="00BC1E44" w:rsidRDefault="00DD4419" w:rsidP="004D30E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6A4FF78" w14:textId="7FED7F85" w:rsidR="004D30EF" w:rsidRPr="00BC1E44" w:rsidRDefault="004D30EF" w:rsidP="004D30EF">
            <w:pPr>
              <w:rPr>
                <w:rFonts w:ascii="Times New Roman" w:eastAsia="Times New Roman" w:hAnsi="Times New Roman" w:cs="Times New Roman"/>
                <w:bCs/>
              </w:rPr>
            </w:pPr>
            <w:r w:rsidRPr="00BC1E44">
              <w:rPr>
                <w:rFonts w:ascii="Times New Roman" w:eastAsia="Times New Roman" w:hAnsi="Times New Roman" w:cs="Times New Roman"/>
                <w:bCs/>
              </w:rPr>
              <w:t xml:space="preserve"> - i settori primario, secondario, terziario</w:t>
            </w:r>
          </w:p>
          <w:p w14:paraId="55420A06" w14:textId="77777777" w:rsidR="00DD4419" w:rsidRPr="00BC1E44" w:rsidRDefault="00DD4419" w:rsidP="004D30EF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E4759EB" w14:textId="02E94CFA" w:rsidR="00915D8C" w:rsidRPr="00BC1E44" w:rsidRDefault="004D30EF" w:rsidP="00016637">
            <w:pPr>
              <w:ind w:left="24"/>
              <w:rPr>
                <w:rFonts w:ascii="Times New Roman" w:eastAsia="Times New Roman" w:hAnsi="Times New Roman" w:cs="Times New Roman"/>
                <w:b/>
              </w:rPr>
            </w:pPr>
            <w:r w:rsidRPr="00BC1E44">
              <w:rPr>
                <w:rFonts w:ascii="Times New Roman" w:eastAsia="Times New Roman" w:hAnsi="Times New Roman" w:cs="Times New Roman"/>
                <w:bCs/>
              </w:rPr>
              <w:t>- l’Indice di Sviluppo Umano</w:t>
            </w:r>
          </w:p>
        </w:tc>
        <w:tc>
          <w:tcPr>
            <w:tcW w:w="2410" w:type="dxa"/>
            <w:shd w:val="clear" w:color="auto" w:fill="auto"/>
          </w:tcPr>
          <w:p w14:paraId="12518D8D" w14:textId="77777777" w:rsidR="00915D8C" w:rsidRPr="00BC1E44" w:rsidRDefault="00915D8C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BC1E44">
              <w:rPr>
                <w:rFonts w:ascii="Times New Roman" w:eastAsia="Times New Roman" w:hAnsi="Times New Roman" w:cs="Times New Roman"/>
                <w:bCs/>
              </w:rPr>
              <w:t>Secondo quadrimestre</w:t>
            </w:r>
          </w:p>
        </w:tc>
        <w:tc>
          <w:tcPr>
            <w:tcW w:w="2410" w:type="dxa"/>
            <w:shd w:val="clear" w:color="auto" w:fill="auto"/>
          </w:tcPr>
          <w:p w14:paraId="5DB01364" w14:textId="497A8E13" w:rsidR="00915D8C" w:rsidRPr="00BC1E44" w:rsidRDefault="009E5B0C" w:rsidP="00016637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BC1E44">
              <w:rPr>
                <w:rFonts w:ascii="Times New Roman" w:eastAsia="Times New Roman" w:hAnsi="Times New Roman" w:cs="Times New Roman"/>
                <w:bCs/>
              </w:rPr>
              <w:t>Le verifiche verranno attuate in forma orale con lo svolgimento di interrogazioni o un colloquio breve, integrate eventualmente con scritti validi per l’orale sotto forma di prove strutturate o semi- strutturate o risoluzione di esercizi.</w:t>
            </w:r>
          </w:p>
        </w:tc>
      </w:tr>
    </w:tbl>
    <w:p w14:paraId="6DB7EDD6" w14:textId="77777777" w:rsidR="007F7A02" w:rsidRPr="00A322A7" w:rsidRDefault="007F7A02" w:rsidP="007F7A0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322A7">
        <w:rPr>
          <w:rFonts w:ascii="Times New Roman" w:hAnsi="Times New Roman" w:cs="Times New Roman"/>
          <w:b/>
          <w:bCs/>
          <w:sz w:val="26"/>
          <w:szCs w:val="26"/>
        </w:rPr>
        <w:t>OBIETTIVI MINIMI</w:t>
      </w:r>
    </w:p>
    <w:p w14:paraId="398B4257" w14:textId="088262CC" w:rsidR="00A322A7" w:rsidRPr="00A322A7" w:rsidRDefault="007F7A02" w:rsidP="00A322A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322A7">
        <w:rPr>
          <w:rFonts w:ascii="Times New Roman" w:hAnsi="Times New Roman" w:cs="Times New Roman"/>
          <w:sz w:val="26"/>
          <w:szCs w:val="26"/>
        </w:rPr>
        <w:t xml:space="preserve">Riconoscere gli aspetti geografici, ecologici e territoriali dell’ambiente naturale ed antropico </w:t>
      </w:r>
    </w:p>
    <w:p w14:paraId="38D809A6" w14:textId="1F91E727" w:rsidR="007F7A02" w:rsidRPr="00A322A7" w:rsidRDefault="007F7A02" w:rsidP="00A322A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322A7">
        <w:rPr>
          <w:rFonts w:ascii="Times New Roman" w:hAnsi="Times New Roman" w:cs="Times New Roman"/>
          <w:sz w:val="26"/>
          <w:szCs w:val="26"/>
        </w:rPr>
        <w:t>Comprendere le connessioni tra il territorio e le strutture demografiche, economiche,</w:t>
      </w:r>
      <w:r w:rsidR="00A322A7" w:rsidRPr="00A322A7">
        <w:rPr>
          <w:rFonts w:ascii="Times New Roman" w:hAnsi="Times New Roman" w:cs="Times New Roman"/>
          <w:sz w:val="26"/>
          <w:szCs w:val="26"/>
        </w:rPr>
        <w:t xml:space="preserve"> </w:t>
      </w:r>
      <w:r w:rsidRPr="00A322A7">
        <w:rPr>
          <w:rFonts w:ascii="Times New Roman" w:hAnsi="Times New Roman" w:cs="Times New Roman"/>
          <w:sz w:val="26"/>
          <w:szCs w:val="26"/>
        </w:rPr>
        <w:t>sociali e culturali delle regioni italiane</w:t>
      </w:r>
    </w:p>
    <w:p w14:paraId="54D9D781" w14:textId="0EC67ABA" w:rsidR="00915D8C" w:rsidRPr="006D5D22" w:rsidRDefault="007F7A02" w:rsidP="00A322A7">
      <w:pPr>
        <w:pStyle w:val="Paragrafoelenco"/>
        <w:numPr>
          <w:ilvl w:val="0"/>
          <w:numId w:val="3"/>
        </w:numPr>
      </w:pPr>
      <w:r w:rsidRPr="00A322A7">
        <w:rPr>
          <w:rFonts w:ascii="Times New Roman" w:hAnsi="Times New Roman" w:cs="Times New Roman"/>
          <w:sz w:val="26"/>
          <w:szCs w:val="26"/>
        </w:rPr>
        <w:t>Lavorare con carte, grafici e tabelle, conoscere aspetti poco conosciuti del mondo in cui viviamo</w:t>
      </w:r>
    </w:p>
    <w:sectPr w:rsidR="00915D8C" w:rsidRPr="006D5D22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5B7E" w14:textId="77777777" w:rsidR="009B55D8" w:rsidRDefault="009B55D8" w:rsidP="00254D72">
      <w:pPr>
        <w:spacing w:after="0" w:line="240" w:lineRule="auto"/>
      </w:pPr>
      <w:r>
        <w:separator/>
      </w:r>
    </w:p>
  </w:endnote>
  <w:endnote w:type="continuationSeparator" w:id="0">
    <w:p w14:paraId="66AF585C" w14:textId="77777777" w:rsidR="009B55D8" w:rsidRDefault="009B55D8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E338C" w14:textId="77777777" w:rsidR="009B55D8" w:rsidRDefault="009B55D8" w:rsidP="00254D72">
      <w:pPr>
        <w:spacing w:after="0" w:line="240" w:lineRule="auto"/>
      </w:pPr>
      <w:r>
        <w:separator/>
      </w:r>
    </w:p>
  </w:footnote>
  <w:footnote w:type="continuationSeparator" w:id="0">
    <w:p w14:paraId="1AB87134" w14:textId="77777777" w:rsidR="009B55D8" w:rsidRDefault="009B55D8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4ABE"/>
    <w:multiLevelType w:val="hybridMultilevel"/>
    <w:tmpl w:val="5F78DEBA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55962BCC"/>
    <w:multiLevelType w:val="hybridMultilevel"/>
    <w:tmpl w:val="D3A4F9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1460E"/>
    <w:multiLevelType w:val="hybridMultilevel"/>
    <w:tmpl w:val="E8767C90"/>
    <w:lvl w:ilvl="0" w:tplc="FFFFFFFF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 w16cid:durableId="768815504">
    <w:abstractNumId w:val="0"/>
  </w:num>
  <w:num w:numId="2" w16cid:durableId="1436711740">
    <w:abstractNumId w:val="2"/>
  </w:num>
  <w:num w:numId="3" w16cid:durableId="1508246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09054B"/>
    <w:rsid w:val="000A345E"/>
    <w:rsid w:val="00115ABE"/>
    <w:rsid w:val="00122474"/>
    <w:rsid w:val="00163462"/>
    <w:rsid w:val="001659B3"/>
    <w:rsid w:val="00180AF8"/>
    <w:rsid w:val="0023379D"/>
    <w:rsid w:val="0023761F"/>
    <w:rsid w:val="00254D72"/>
    <w:rsid w:val="002565DF"/>
    <w:rsid w:val="00277BD8"/>
    <w:rsid w:val="002B25E1"/>
    <w:rsid w:val="002D75E6"/>
    <w:rsid w:val="002E1B66"/>
    <w:rsid w:val="002E6549"/>
    <w:rsid w:val="00315E67"/>
    <w:rsid w:val="0036304C"/>
    <w:rsid w:val="003A7249"/>
    <w:rsid w:val="003E64C2"/>
    <w:rsid w:val="00457425"/>
    <w:rsid w:val="004B51DF"/>
    <w:rsid w:val="004B5983"/>
    <w:rsid w:val="004B7133"/>
    <w:rsid w:val="004C43B9"/>
    <w:rsid w:val="004D30EF"/>
    <w:rsid w:val="004E7D52"/>
    <w:rsid w:val="00512386"/>
    <w:rsid w:val="00540C6C"/>
    <w:rsid w:val="006060FE"/>
    <w:rsid w:val="006515F1"/>
    <w:rsid w:val="0065320A"/>
    <w:rsid w:val="00657827"/>
    <w:rsid w:val="00684665"/>
    <w:rsid w:val="006A2FA8"/>
    <w:rsid w:val="006D5D22"/>
    <w:rsid w:val="007B53E9"/>
    <w:rsid w:val="007F7A02"/>
    <w:rsid w:val="008244D4"/>
    <w:rsid w:val="008757C9"/>
    <w:rsid w:val="008B01C1"/>
    <w:rsid w:val="008B55C6"/>
    <w:rsid w:val="00915D8C"/>
    <w:rsid w:val="00943DA2"/>
    <w:rsid w:val="00963699"/>
    <w:rsid w:val="0098715C"/>
    <w:rsid w:val="009A75F9"/>
    <w:rsid w:val="009B55D8"/>
    <w:rsid w:val="009C34CF"/>
    <w:rsid w:val="009E15B8"/>
    <w:rsid w:val="009E5B0C"/>
    <w:rsid w:val="009F5C3F"/>
    <w:rsid w:val="00A13C45"/>
    <w:rsid w:val="00A30D05"/>
    <w:rsid w:val="00A322A7"/>
    <w:rsid w:val="00A76008"/>
    <w:rsid w:val="00A9066C"/>
    <w:rsid w:val="00B8085C"/>
    <w:rsid w:val="00BC1E44"/>
    <w:rsid w:val="00C21F46"/>
    <w:rsid w:val="00C248B1"/>
    <w:rsid w:val="00C74D3F"/>
    <w:rsid w:val="00CF6986"/>
    <w:rsid w:val="00D27E03"/>
    <w:rsid w:val="00D557F7"/>
    <w:rsid w:val="00D62751"/>
    <w:rsid w:val="00D66353"/>
    <w:rsid w:val="00D66D4A"/>
    <w:rsid w:val="00D964ED"/>
    <w:rsid w:val="00DB0535"/>
    <w:rsid w:val="00DD4419"/>
    <w:rsid w:val="00E61240"/>
    <w:rsid w:val="00E64DBA"/>
    <w:rsid w:val="00E65AAA"/>
    <w:rsid w:val="00E828EF"/>
    <w:rsid w:val="00E91B1B"/>
    <w:rsid w:val="00ED702A"/>
    <w:rsid w:val="00EF55E3"/>
    <w:rsid w:val="00F12B27"/>
    <w:rsid w:val="00F36706"/>
    <w:rsid w:val="00F440C5"/>
    <w:rsid w:val="00F51C5C"/>
    <w:rsid w:val="00F7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C3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922</Words>
  <Characters>5321</Characters>
  <Application>Microsoft Office Word</Application>
  <DocSecurity>0</DocSecurity>
  <Lines>81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Andrea Aiello</cp:lastModifiedBy>
  <cp:revision>7</cp:revision>
  <dcterms:created xsi:type="dcterms:W3CDTF">2022-11-13T14:42:00Z</dcterms:created>
  <dcterms:modified xsi:type="dcterms:W3CDTF">2022-11-13T14:59:00Z</dcterms:modified>
</cp:coreProperties>
</file>