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60F" w:rsidRDefault="00A83B8F" w:rsidP="00A83B8F">
      <w:pPr>
        <w:rPr>
          <w:sz w:val="32"/>
          <w:szCs w:val="32"/>
        </w:rPr>
      </w:pPr>
      <w:r>
        <w:rPr>
          <w:sz w:val="32"/>
          <w:szCs w:val="32"/>
        </w:rPr>
        <w:t>UDA C’E’ POSTA PER TE</w:t>
      </w:r>
    </w:p>
    <w:p w:rsidR="0066260F" w:rsidRDefault="0066260F"/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5429"/>
      </w:tblGrid>
      <w:tr w:rsidR="00662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60F" w:rsidRDefault="00621179">
            <w:pPr>
              <w:widowControl w:val="0"/>
              <w:jc w:val="center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>sezioni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60F" w:rsidRDefault="00621179">
            <w:pPr>
              <w:widowControl w:val="0"/>
              <w:jc w:val="center"/>
            </w:pPr>
            <w:r>
              <w:rPr>
                <w:color w:val="211D1E"/>
                <w:sz w:val="24"/>
                <w:szCs w:val="24"/>
                <w:u w:color="211D1E"/>
              </w:rPr>
              <w:t>Note per la compilazione</w:t>
            </w:r>
          </w:p>
        </w:tc>
      </w:tr>
      <w:tr w:rsidR="00662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60F" w:rsidRDefault="00621179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 xml:space="preserve">1. Titolo </w:t>
            </w:r>
            <w:proofErr w:type="spellStart"/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>UdA</w:t>
            </w:r>
            <w:proofErr w:type="spell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60F" w:rsidRDefault="00A83B8F">
            <w:pPr>
              <w:widowControl w:val="0"/>
              <w:rPr>
                <w:rFonts w:eastAsia="Times New Roman" w:cs="Times New Roman"/>
              </w:rPr>
            </w:pPr>
            <w:r w:rsidRPr="00A83B8F">
              <w:rPr>
                <w:rFonts w:eastAsia="Times New Roman" w:cs="Times New Roman"/>
              </w:rPr>
              <w:t>C’è posta per te</w:t>
            </w:r>
          </w:p>
          <w:p w:rsidR="00D500B1" w:rsidRDefault="00D500B1">
            <w:pPr>
              <w:widowControl w:val="0"/>
              <w:rPr>
                <w:rFonts w:eastAsia="Times New Roman" w:cs="Times New Roman"/>
              </w:rPr>
            </w:pPr>
          </w:p>
          <w:p w:rsidR="00D500B1" w:rsidRPr="00A83B8F" w:rsidRDefault="00D500B1">
            <w:pPr>
              <w:widowControl w:val="0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Tipo di attività: attività interna</w:t>
            </w:r>
          </w:p>
        </w:tc>
      </w:tr>
      <w:tr w:rsidR="00662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60F" w:rsidRDefault="00621179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 xml:space="preserve">2. Contestualizzazione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60F" w:rsidRPr="00A83B8F" w:rsidRDefault="00A83B8F" w:rsidP="00A83B8F">
            <w:pPr>
              <w:widowControl w:val="0"/>
              <w:jc w:val="both"/>
              <w:rPr>
                <w:rFonts w:cs="Times New Roman"/>
              </w:rPr>
            </w:pPr>
            <w:r w:rsidRPr="00A83B8F">
              <w:rPr>
                <w:rFonts w:eastAsia="Times New Roman" w:cs="Times New Roman"/>
              </w:rPr>
              <w:t>Assumere responsabilmente i compiti assegnati e impegnarsi nella loro realizzazione condividendone il senso e l’utilità; Arricchire la propria personalità attraverso il confronto con una realtà socioculturale diversa</w:t>
            </w:r>
          </w:p>
        </w:tc>
      </w:tr>
      <w:tr w:rsidR="00662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60F" w:rsidRDefault="00621179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 xml:space="preserve">3. Destinatari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60F" w:rsidRDefault="00A83B8F">
            <w:pPr>
              <w:widowControl w:val="0"/>
            </w:pPr>
            <w:r>
              <w:rPr>
                <w:color w:val="211D1E"/>
                <w:u w:color="211D1E"/>
              </w:rPr>
              <w:t>Alunni IIA SAS</w:t>
            </w:r>
          </w:p>
        </w:tc>
      </w:tr>
      <w:tr w:rsidR="00662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60F" w:rsidRDefault="00621179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>4. Monte ore complessivo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B8F" w:rsidRDefault="00A83B8F">
            <w:pPr>
              <w:widowControl w:val="0"/>
              <w:rPr>
                <w:color w:val="211D1E"/>
                <w:u w:color="211D1E"/>
              </w:rPr>
            </w:pPr>
          </w:p>
          <w:p w:rsidR="0066260F" w:rsidRDefault="00A83B8F">
            <w:pPr>
              <w:widowControl w:val="0"/>
            </w:pPr>
            <w:r>
              <w:rPr>
                <w:color w:val="211D1E"/>
                <w:u w:color="211D1E"/>
              </w:rPr>
              <w:t>Circa 20 ore</w:t>
            </w:r>
            <w:r w:rsidR="00B87490">
              <w:rPr>
                <w:color w:val="211D1E"/>
                <w:u w:color="211D1E"/>
              </w:rPr>
              <w:t xml:space="preserve"> nel Secondo Quadrimestre</w:t>
            </w:r>
          </w:p>
        </w:tc>
      </w:tr>
      <w:tr w:rsidR="00662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60F" w:rsidRDefault="00621179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>5. Situazione/problema/tema di riferimento dell’</w:t>
            </w:r>
            <w:proofErr w:type="spellStart"/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>UdA</w:t>
            </w:r>
            <w:proofErr w:type="spell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60F" w:rsidRDefault="00621179">
            <w:pPr>
              <w:widowControl w:val="0"/>
              <w:rPr>
                <w:color w:val="211D1E"/>
                <w:u w:color="211D1E"/>
              </w:rPr>
            </w:pPr>
            <w:r>
              <w:rPr>
                <w:color w:val="211D1E"/>
                <w:u w:color="211D1E"/>
              </w:rPr>
              <w:t xml:space="preserve">Individuare un problema/bisogno da affrontare attraverso dei compiti </w:t>
            </w:r>
            <w:r>
              <w:rPr>
                <w:color w:val="211D1E"/>
                <w:u w:color="211D1E"/>
              </w:rPr>
              <w:t xml:space="preserve">“autentici” (di realtà), </w:t>
            </w:r>
          </w:p>
          <w:p w:rsidR="0066260F" w:rsidRDefault="00621179">
            <w:pPr>
              <w:widowControl w:val="0"/>
              <w:rPr>
                <w:color w:val="211D1E"/>
                <w:u w:color="211D1E"/>
              </w:rPr>
            </w:pPr>
            <w:r>
              <w:rPr>
                <w:color w:val="211D1E"/>
                <w:u w:color="211D1E"/>
              </w:rPr>
              <w:t xml:space="preserve">- significativi e sfidanti per gli studenti </w:t>
            </w:r>
          </w:p>
          <w:p w:rsidR="0066260F" w:rsidRDefault="00621179">
            <w:pPr>
              <w:widowControl w:val="0"/>
            </w:pPr>
            <w:r>
              <w:rPr>
                <w:color w:val="211D1E"/>
                <w:u w:color="211D1E"/>
              </w:rPr>
              <w:t>- coerenti con i focus individuati</w:t>
            </w:r>
          </w:p>
        </w:tc>
      </w:tr>
      <w:tr w:rsidR="00662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60F" w:rsidRDefault="00621179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 xml:space="preserve">6. Prodotto/Prodotti da realizzare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60F" w:rsidRPr="00A83B8F" w:rsidRDefault="00A83B8F">
            <w:pPr>
              <w:widowControl w:val="0"/>
              <w:rPr>
                <w:rFonts w:cs="Times New Roman"/>
              </w:rPr>
            </w:pPr>
            <w:r w:rsidRPr="00A83B8F">
              <w:rPr>
                <w:rFonts w:eastAsia="Times New Roman" w:cs="Times New Roman"/>
              </w:rPr>
              <w:t>Corrispondenza con un coetaneo di madrelingua su supporto multimediale</w:t>
            </w:r>
          </w:p>
        </w:tc>
      </w:tr>
      <w:tr w:rsidR="00662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60F" w:rsidRDefault="00621179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 xml:space="preserve">7. Competenze target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60F" w:rsidRDefault="00A83B8F">
            <w:pPr>
              <w:widowControl w:val="0"/>
            </w:pPr>
            <w:r w:rsidRPr="00A83B8F">
              <w:rPr>
                <w:rFonts w:eastAsia="Times New Roman" w:cs="Times New Roman"/>
              </w:rPr>
              <w:t>Produrre brevi e semplici testi scritti (e- mail personali) su argomenti di tipo quotidiano Comprendere semplici messaggi su argomenti di interesse personale e quotidiano</w:t>
            </w:r>
          </w:p>
        </w:tc>
      </w:tr>
      <w:tr w:rsidR="00662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60F" w:rsidRDefault="00621179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 xml:space="preserve">8. </w:t>
            </w:r>
            <w:proofErr w:type="spellStart"/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>Saperi</w:t>
            </w:r>
            <w:proofErr w:type="spellEnd"/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 xml:space="preserve"> </w:t>
            </w: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>essenziali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8F" w:rsidRPr="00A83B8F" w:rsidRDefault="00A83B8F" w:rsidP="00A83B8F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A83B8F">
              <w:rPr>
                <w:rFonts w:eastAsia="Times New Roman" w:cs="Times New Roman"/>
              </w:rPr>
              <w:t>Regole grammaticali fondamentali, Lessico specifico del linguaggio giovanile, Alcuni aspetti di cultura e civiltà del paese straniero, Conoscenza delle emozioni e di come comunicarle.</w:t>
            </w:r>
          </w:p>
          <w:p w:rsidR="0066260F" w:rsidRDefault="0066260F" w:rsidP="00A83B8F"/>
        </w:tc>
      </w:tr>
      <w:tr w:rsidR="00662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60F" w:rsidRDefault="00621179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 xml:space="preserve">9. Insegnamenti coinvolti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60F" w:rsidRDefault="00B87490">
            <w:pPr>
              <w:widowControl w:val="0"/>
            </w:pPr>
            <w:r>
              <w:rPr>
                <w:color w:val="211D1E"/>
                <w:u w:color="211D1E"/>
              </w:rPr>
              <w:t>Scienze Umane, Diritto, Metodologie Operative, Spagnolo, Informatica, Italiano</w:t>
            </w:r>
          </w:p>
        </w:tc>
      </w:tr>
      <w:tr w:rsidR="00662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60F" w:rsidRDefault="00621179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 xml:space="preserve">10. Attività </w:t>
            </w: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 xml:space="preserve">degli studenti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60F" w:rsidRDefault="00B87490">
            <w:pPr>
              <w:widowControl w:val="0"/>
            </w:pPr>
            <w:r w:rsidRPr="00A83B8F">
              <w:rPr>
                <w:rFonts w:eastAsia="Times New Roman" w:cs="Times New Roman"/>
              </w:rPr>
              <w:t>Produrre brevi e semplici testi scritti (e- mail personali) su argomenti di tipo quotidiano Comprendere semplici messaggi su argomenti di interesse personale e quotidiano</w:t>
            </w:r>
          </w:p>
        </w:tc>
      </w:tr>
      <w:tr w:rsidR="00662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60F" w:rsidRDefault="00621179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lastRenderedPageBreak/>
              <w:t>11. Attività di accompagnamento dei docenti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60F" w:rsidRDefault="00B87490" w:rsidP="00B87490">
            <w:pPr>
              <w:widowControl w:val="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</w:t>
            </w:r>
            <w:r w:rsidRPr="00EC6AB6">
              <w:rPr>
                <w:rFonts w:eastAsia="Times New Roman" w:cs="Times New Roman"/>
              </w:rPr>
              <w:t>resentazione agli allievi del progetto, distribuzione indirizzi, individuazione di alcuni argomenti fondamentali (presentazione di se stessi e della famiglia, scuola, tempo libero)</w:t>
            </w:r>
            <w:r>
              <w:rPr>
                <w:rFonts w:eastAsia="Times New Roman" w:cs="Times New Roman"/>
              </w:rPr>
              <w:t>.</w:t>
            </w:r>
          </w:p>
          <w:p w:rsidR="00B87490" w:rsidRDefault="00B87490" w:rsidP="00B87490">
            <w:pPr>
              <w:widowControl w:val="0"/>
              <w:jc w:val="both"/>
            </w:pPr>
            <w:r w:rsidRPr="00EC6AB6">
              <w:rPr>
                <w:rFonts w:eastAsia="Times New Roman" w:cs="Times New Roman"/>
              </w:rPr>
              <w:t>raccolta e catalogazione finale della corrispondenza, creazione di un dossier, anche con eventuale aggiunta di materiale visivo</w:t>
            </w:r>
          </w:p>
        </w:tc>
      </w:tr>
      <w:tr w:rsidR="00662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60F" w:rsidRDefault="00621179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>12. Prod</w:t>
            </w: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>otti /realizzazioni in esito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60F" w:rsidRPr="00B87490" w:rsidRDefault="00B87490" w:rsidP="00B87490">
            <w:pPr>
              <w:widowControl w:val="0"/>
              <w:jc w:val="both"/>
              <w:rPr>
                <w:rFonts w:cs="Times New Roman"/>
              </w:rPr>
            </w:pPr>
            <w:r w:rsidRPr="00B87490">
              <w:rPr>
                <w:rFonts w:eastAsia="Times New Roman" w:cs="Times New Roman"/>
              </w:rPr>
              <w:t>Produrre brevi e semplici testi scritti (e- mail personali) su argomenti di tipo quotidiano Comprendere semplici messaggi su argomenti di interesse personale e quotidiano</w:t>
            </w:r>
          </w:p>
        </w:tc>
      </w:tr>
      <w:tr w:rsidR="00662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60F" w:rsidRDefault="00621179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>13. Criteri per la valutazione e la certificazione dei risultati di apprendimento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60F" w:rsidRDefault="00B87490" w:rsidP="00B87490">
            <w:pPr>
              <w:widowControl w:val="0"/>
              <w:jc w:val="both"/>
            </w:pPr>
            <w:r>
              <w:rPr>
                <w:rFonts w:eastAsia="Times New Roman" w:cs="Times New Roman"/>
              </w:rPr>
              <w:t>T</w:t>
            </w:r>
            <w:r w:rsidRPr="000D72AB">
              <w:rPr>
                <w:rFonts w:eastAsia="Times New Roman" w:cs="Times New Roman"/>
              </w:rPr>
              <w:t>abelle di osservazione e valutazione</w:t>
            </w:r>
            <w:r>
              <w:rPr>
                <w:rFonts w:eastAsia="Times New Roman" w:cs="Times New Roman"/>
              </w:rPr>
              <w:t xml:space="preserve">, </w:t>
            </w:r>
            <w:r w:rsidRPr="000D72AB">
              <w:rPr>
                <w:rFonts w:eastAsia="Times New Roman" w:cs="Times New Roman"/>
              </w:rPr>
              <w:t xml:space="preserve"> valutazione del prodotto in base a criteri predefiniti (chiarezza, comprensibilità, originalità, terminologia appropriata, completezza delle informazioni) attraverso un questionario somministrato a campione gruppi diversi (studenti, docenti, collaboratori del progetto)</w:t>
            </w:r>
          </w:p>
        </w:tc>
      </w:tr>
    </w:tbl>
    <w:p w:rsidR="0066260F" w:rsidRDefault="0066260F">
      <w:pPr>
        <w:widowControl w:val="0"/>
      </w:pPr>
    </w:p>
    <w:p w:rsidR="0066260F" w:rsidRDefault="0066260F"/>
    <w:p w:rsidR="0066260F" w:rsidRDefault="00621179">
      <w:pPr>
        <w:spacing w:after="200" w:line="276" w:lineRule="auto"/>
      </w:pPr>
      <w:r>
        <w:rPr>
          <w:rFonts w:ascii="Arial Unicode MS" w:hAnsi="Arial Unicode MS"/>
        </w:rPr>
        <w:br w:type="page"/>
      </w:r>
    </w:p>
    <w:p w:rsidR="0066260F" w:rsidRDefault="006211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Allegati</w:t>
      </w:r>
    </w:p>
    <w:p w:rsidR="00D500B1" w:rsidRDefault="00D500B1">
      <w:pPr>
        <w:rPr>
          <w:sz w:val="28"/>
          <w:szCs w:val="28"/>
        </w:rPr>
      </w:pPr>
    </w:p>
    <w:p w:rsidR="0066260F" w:rsidRDefault="00D500B1" w:rsidP="00D500B1">
      <w:pPr>
        <w:widowControl w:val="0"/>
      </w:pPr>
      <w:r>
        <w:t>Rubrica di valutazione</w:t>
      </w:r>
      <w:bookmarkStart w:id="0" w:name="_GoBack"/>
      <w:bookmarkEnd w:id="0"/>
    </w:p>
    <w:p w:rsidR="0066260F" w:rsidRDefault="0066260F">
      <w:pPr>
        <w:widowControl w:val="0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"/>
        <w:gridCol w:w="2292"/>
        <w:gridCol w:w="1916"/>
        <w:gridCol w:w="1922"/>
        <w:gridCol w:w="1922"/>
      </w:tblGrid>
      <w:tr w:rsidR="00D500B1" w:rsidRPr="00CD57AC" w:rsidTr="00C577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00B1" w:rsidRPr="00CD57AC" w:rsidRDefault="00D500B1" w:rsidP="00C57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" w:eastAsia="Times New Roman" w:hAnsi="TimesNewRomanPS" w:cs="Times New Roman"/>
                <w:b/>
                <w:bCs/>
                <w:color w:val="auto"/>
                <w:bdr w:val="none" w:sz="0" w:space="0" w:color="auto"/>
              </w:rPr>
              <w:t xml:space="preserve">INDICATORI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00B1" w:rsidRPr="00CD57AC" w:rsidRDefault="00D500B1" w:rsidP="00C57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" w:eastAsia="Times New Roman" w:hAnsi="TimesNewRomanPS" w:cs="Times New Roman"/>
                <w:b/>
                <w:bCs/>
                <w:color w:val="auto"/>
                <w:bdr w:val="none" w:sz="0" w:space="0" w:color="auto"/>
              </w:rPr>
              <w:t xml:space="preserve">INIZIALE (D)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00B1" w:rsidRPr="00CD57AC" w:rsidRDefault="00D500B1" w:rsidP="00C57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" w:eastAsia="Times New Roman" w:hAnsi="TimesNewRomanPS" w:cs="Times New Roman"/>
                <w:b/>
                <w:bCs/>
                <w:color w:val="auto"/>
                <w:bdr w:val="none" w:sz="0" w:space="0" w:color="auto"/>
              </w:rPr>
              <w:t xml:space="preserve">BASE (C)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00B1" w:rsidRPr="00CD57AC" w:rsidRDefault="00D500B1" w:rsidP="00C57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" w:eastAsia="Times New Roman" w:hAnsi="TimesNewRomanPS" w:cs="Times New Roman"/>
                <w:b/>
                <w:bCs/>
                <w:color w:val="auto"/>
                <w:bdr w:val="none" w:sz="0" w:space="0" w:color="auto"/>
              </w:rPr>
              <w:t xml:space="preserve">INTERMEDIO (B)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00B1" w:rsidRPr="00CD57AC" w:rsidRDefault="00D500B1" w:rsidP="00C57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" w:eastAsia="Times New Roman" w:hAnsi="TimesNewRomanPS" w:cs="Times New Roman"/>
                <w:b/>
                <w:bCs/>
                <w:color w:val="auto"/>
                <w:bdr w:val="none" w:sz="0" w:space="0" w:color="auto"/>
              </w:rPr>
              <w:t xml:space="preserve">AVANZATO (A) </w:t>
            </w:r>
          </w:p>
        </w:tc>
      </w:tr>
      <w:tr w:rsidR="00D500B1" w:rsidRPr="00CD57AC" w:rsidTr="00C577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00B1" w:rsidRPr="00CD57AC" w:rsidRDefault="00D500B1" w:rsidP="00C57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" w:eastAsia="Times New Roman" w:hAnsi="TimesNewRomanPS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 xml:space="preserve">Rubrica di processo </w:t>
            </w:r>
          </w:p>
          <w:p w:rsidR="00D500B1" w:rsidRPr="00CD57AC" w:rsidRDefault="00D500B1" w:rsidP="00C57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sz w:val="22"/>
                <w:szCs w:val="22"/>
                <w:bdr w:val="none" w:sz="0" w:space="0" w:color="auto"/>
              </w:rPr>
              <w:t xml:space="preserve">(valuta la competenza agita in situazione)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00B1" w:rsidRPr="00CD57AC" w:rsidRDefault="00D500B1" w:rsidP="00C57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Lo studente ha incontrato difficoltà nell’affrontare il compito di </w:t>
            </w:r>
            <w:proofErr w:type="spellStart"/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>realta</w:t>
            </w:r>
            <w:proofErr w:type="spellEnd"/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̀ ed è riuscito ad applicare le conoscenze e le abilità necessarie solo se aiutato dall’insegnante o da un pari.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00B1" w:rsidRPr="00CD57AC" w:rsidRDefault="00D500B1" w:rsidP="00C57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Lo studente è riuscito a svolgere in autonomia le parti </w:t>
            </w:r>
            <w:proofErr w:type="spellStart"/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>piu</w:t>
            </w:r>
            <w:proofErr w:type="spellEnd"/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̀ semplici del compito di </w:t>
            </w:r>
            <w:proofErr w:type="spellStart"/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>realta</w:t>
            </w:r>
            <w:proofErr w:type="spellEnd"/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̀, mostrando di possedere conoscenze ed abilità essenziali e di saper applicare regole e procedure fondamentali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00B1" w:rsidRPr="00CD57AC" w:rsidRDefault="00D500B1" w:rsidP="00C57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Lo studente ha mostrato di saper agire in maniera competente per risolvere la situazione problema, dimostrando di saper utilizzare le conoscenze e le abilità richieste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00B1" w:rsidRPr="00CD57AC" w:rsidRDefault="00D500B1" w:rsidP="00C57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Lo studente ha saputo agire in modo esperto, consapevole e originale nello svolgimento del compito di </w:t>
            </w:r>
            <w:proofErr w:type="spellStart"/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>realta</w:t>
            </w:r>
            <w:proofErr w:type="spellEnd"/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̀, mostrando una sicura padronanza nell’uso delle conoscenze e delle abilità richieste </w:t>
            </w:r>
          </w:p>
        </w:tc>
      </w:tr>
      <w:tr w:rsidR="00D500B1" w:rsidRPr="00CD57AC" w:rsidTr="00C577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00B1" w:rsidRPr="00CD57AC" w:rsidRDefault="00D500B1" w:rsidP="00C57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" w:eastAsia="Times New Roman" w:hAnsi="TimesNewRomanPS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 xml:space="preserve">Rubrica di prodotto </w:t>
            </w:r>
          </w:p>
          <w:p w:rsidR="00D500B1" w:rsidRPr="00CD57AC" w:rsidRDefault="00D500B1" w:rsidP="00C57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sz w:val="22"/>
                <w:szCs w:val="22"/>
                <w:bdr w:val="none" w:sz="0" w:space="0" w:color="auto"/>
              </w:rPr>
              <w:t xml:space="preserve">(risultato dell’agire competente in termini di elaborato)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00B1" w:rsidRPr="00CD57AC" w:rsidRDefault="00D500B1" w:rsidP="00C57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L’elaborato prodotto presenta varie imperfezioni, una struttura poco coerente e denota un basso livello di competenza da parte dell’alunno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00B1" w:rsidRPr="00CD57AC" w:rsidRDefault="00D500B1" w:rsidP="00C57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L’elaborato prodotto risulta essere semplice, essenziale ed abbastanza corretto, </w:t>
            </w:r>
            <w:proofErr w:type="spellStart"/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>percio</w:t>
            </w:r>
            <w:proofErr w:type="spellEnd"/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̀ dimostra come l’alunno sia in grado di utilizzare le principali conoscenze e abilità richieste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00B1" w:rsidRPr="00CD57AC" w:rsidRDefault="00D500B1" w:rsidP="00C57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L’elaborato prodotto risulta essere ben sviluppato ed in gran parte corretto, </w:t>
            </w:r>
            <w:proofErr w:type="spellStart"/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>percio</w:t>
            </w:r>
            <w:proofErr w:type="spellEnd"/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̀ dimostra come l’alunno abbia raggiunto un buon livello di padronanza della competenza richiesta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00B1" w:rsidRPr="00CD57AC" w:rsidRDefault="00D500B1" w:rsidP="00C57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L’elaborato prodotto risulta essere significativo ed originale, corretto e ben strutturato, </w:t>
            </w:r>
            <w:proofErr w:type="spellStart"/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>percio</w:t>
            </w:r>
            <w:proofErr w:type="spellEnd"/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̀ dimostra un’ottima padronanza della competenza richiesta da parte dell’alunno </w:t>
            </w:r>
          </w:p>
        </w:tc>
      </w:tr>
      <w:tr w:rsidR="00D500B1" w:rsidRPr="00CD57AC" w:rsidTr="00C577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00B1" w:rsidRPr="00CD57AC" w:rsidRDefault="00D500B1" w:rsidP="00C57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" w:eastAsia="Times New Roman" w:hAnsi="TimesNewRomanPS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 xml:space="preserve">Rubrica di consapevolezza metacognitiva </w:t>
            </w:r>
          </w:p>
          <w:p w:rsidR="00D500B1" w:rsidRPr="00CD57AC" w:rsidRDefault="00D500B1" w:rsidP="00C57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sz w:val="22"/>
                <w:szCs w:val="22"/>
                <w:bdr w:val="none" w:sz="0" w:space="0" w:color="auto"/>
              </w:rPr>
              <w:t>(risultato della relazione individuale sull’</w:t>
            </w:r>
            <w:proofErr w:type="spellStart"/>
            <w:r w:rsidRPr="00CD57AC">
              <w:rPr>
                <w:rFonts w:ascii="TimesNewRomanPSMT" w:eastAsia="Times New Roman" w:hAnsi="TimesNewRomanPSMT" w:cs="Times New Roman"/>
                <w:color w:val="auto"/>
                <w:sz w:val="22"/>
                <w:szCs w:val="22"/>
                <w:bdr w:val="none" w:sz="0" w:space="0" w:color="auto"/>
              </w:rPr>
              <w:t>UdA</w:t>
            </w:r>
            <w:proofErr w:type="spellEnd"/>
            <w:r w:rsidRPr="00CD57AC">
              <w:rPr>
                <w:rFonts w:ascii="TimesNewRomanPSMT" w:eastAsia="Times New Roman" w:hAnsi="TimesNewRomanPSMT" w:cs="Times New Roman"/>
                <w:color w:val="auto"/>
                <w:sz w:val="22"/>
                <w:szCs w:val="22"/>
                <w:bdr w:val="none" w:sz="0" w:space="0" w:color="auto"/>
              </w:rPr>
              <w:t xml:space="preserve"> o dell’esposizione)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00B1" w:rsidRPr="00CD57AC" w:rsidRDefault="00D500B1" w:rsidP="00C57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La relazione/esposizione mostra uno scarso livello di riflessione dell’alunno sulle </w:t>
            </w:r>
            <w:proofErr w:type="spellStart"/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>attivita</w:t>
            </w:r>
            <w:proofErr w:type="spellEnd"/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̀ svolte e sul proprio operato ed una ricostruzione/illustrazione approssimata ed imprecisa dei contenuti, delle fasi e degli obiettivi del percorso, con una </w:t>
            </w:r>
            <w:proofErr w:type="spellStart"/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>proprieta</w:t>
            </w:r>
            <w:proofErr w:type="spellEnd"/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̀ di linguaggio da migliorare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00B1" w:rsidRPr="00CD57AC" w:rsidRDefault="00D500B1" w:rsidP="00C57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La relazione/esposizione mostra un discreto livello di riflessione dell’alunno sulle </w:t>
            </w:r>
            <w:proofErr w:type="spellStart"/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>attivita</w:t>
            </w:r>
            <w:proofErr w:type="spellEnd"/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̀ svolte e sul proprio operato ed una ricostruzione semplice ed essenziale dei contenuti, delle fasi e degli obiettivi del percorso, con un uso basilare del linguaggio specifico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00B1" w:rsidRPr="00CD57AC" w:rsidRDefault="00D500B1" w:rsidP="00C57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La relazione/esposizione denota una buona capacità di riflessione dell’alunno sulle </w:t>
            </w:r>
            <w:proofErr w:type="spellStart"/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>attivita</w:t>
            </w:r>
            <w:proofErr w:type="spellEnd"/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̀ svolte e sul proprio operato ed una ricostruzione precisa e abbastanza dettagliata dei contenuti, delle fasi e degli obiettivi del percorso, con un uso corretto del linguaggio specifico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00B1" w:rsidRPr="00CD57AC" w:rsidRDefault="00D500B1" w:rsidP="00C57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La relazione/esposizione denota un livello profondo di riflessione dell’alunno sulle </w:t>
            </w:r>
            <w:proofErr w:type="spellStart"/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>attivita</w:t>
            </w:r>
            <w:proofErr w:type="spellEnd"/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̀ svolte e sul proprio operato ed una ricostruzione completa, ragionata e approfondita delle fasi e degli obiettivi del percorso, con un uso costante e preciso del linguaggio specifico </w:t>
            </w:r>
          </w:p>
        </w:tc>
      </w:tr>
    </w:tbl>
    <w:p w:rsidR="0066260F" w:rsidRDefault="0066260F"/>
    <w:p w:rsidR="0066260F" w:rsidRDefault="0066260F"/>
    <w:p w:rsidR="0066260F" w:rsidRDefault="0066260F"/>
    <w:sectPr w:rsidR="0066260F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179" w:rsidRDefault="00621179">
      <w:r>
        <w:separator/>
      </w:r>
    </w:p>
  </w:endnote>
  <w:endnote w:type="continuationSeparator" w:id="0">
    <w:p w:rsidR="00621179" w:rsidRDefault="0062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60F" w:rsidRDefault="0066260F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179" w:rsidRDefault="00621179">
      <w:r>
        <w:separator/>
      </w:r>
    </w:p>
  </w:footnote>
  <w:footnote w:type="continuationSeparator" w:id="0">
    <w:p w:rsidR="00621179" w:rsidRDefault="00621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60F" w:rsidRDefault="0066260F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4539F"/>
    <w:multiLevelType w:val="hybridMultilevel"/>
    <w:tmpl w:val="9926B7E4"/>
    <w:lvl w:ilvl="0" w:tplc="2842C8E6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12B5A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14881A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7C462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A0C97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4447E8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34A1A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E0955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749034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D24002"/>
    <w:multiLevelType w:val="hybridMultilevel"/>
    <w:tmpl w:val="A9CEBA30"/>
    <w:lvl w:ilvl="0" w:tplc="5718CD60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C8AA6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20D4C2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C839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4691E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7A13B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624B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E4E39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FA548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04E0700"/>
    <w:multiLevelType w:val="hybridMultilevel"/>
    <w:tmpl w:val="65D4D608"/>
    <w:lvl w:ilvl="0" w:tplc="67A0F6D8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AE95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B09B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B07BB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90101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E461E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4A728C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3AFD7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1629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9782A97"/>
    <w:multiLevelType w:val="hybridMultilevel"/>
    <w:tmpl w:val="33A0074C"/>
    <w:lvl w:ilvl="0" w:tplc="622A4BA4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E07BC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E4BA4A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902BF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3A566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FEBE42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7019F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0E31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067608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3"/>
  </w:num>
  <w:num w:numId="5">
    <w:abstractNumId w:val="3"/>
    <w:lvlOverride w:ilvl="0">
      <w:startOverride w:val="3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0F"/>
    <w:rsid w:val="00621179"/>
    <w:rsid w:val="0066260F"/>
    <w:rsid w:val="00A83B8F"/>
    <w:rsid w:val="00B87490"/>
    <w:rsid w:val="00D5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1B1251"/>
  <w15:docId w15:val="{FBCCA90E-9144-C54F-9023-1BEFE124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2021-10-18T17:11:00Z</dcterms:created>
  <dcterms:modified xsi:type="dcterms:W3CDTF">2021-10-18T17:21:00Z</dcterms:modified>
</cp:coreProperties>
</file>