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6B5" w:rsidRDefault="001E06B5">
      <w:pPr>
        <w:jc w:val="center"/>
        <w:rPr>
          <w:sz w:val="32"/>
          <w:szCs w:val="32"/>
        </w:rPr>
      </w:pPr>
    </w:p>
    <w:p w:rsidR="001E06B5" w:rsidRDefault="009068A2">
      <w:r>
        <w:rPr>
          <w:sz w:val="32"/>
          <w:szCs w:val="32"/>
        </w:rPr>
        <w:t>UDA I DIRITTI DEI MINORI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18"/>
        <w:gridCol w:w="5429"/>
      </w:tblGrid>
      <w:tr w:rsidR="001E06B5">
        <w:trPr>
          <w:trHeight w:val="30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Default="00730E5F">
            <w:pPr>
              <w:widowControl w:val="0"/>
              <w:jc w:val="center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>sezioni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Default="001E06B5">
            <w:pPr>
              <w:widowControl w:val="0"/>
              <w:jc w:val="center"/>
            </w:pPr>
          </w:p>
        </w:tc>
      </w:tr>
      <w:tr w:rsidR="001E06B5">
        <w:trPr>
          <w:trHeight w:val="176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Default="00730E5F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>1. Titolo UdA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286" w:rsidRDefault="00362286">
            <w:pPr>
              <w:widowControl w:val="0"/>
              <w:rPr>
                <w:color w:val="211D1E"/>
                <w:u w:color="211D1E"/>
              </w:rPr>
            </w:pPr>
            <w:r>
              <w:rPr>
                <w:color w:val="211D1E"/>
                <w:u w:color="211D1E"/>
              </w:rPr>
              <w:t>I diritti dei minori</w:t>
            </w:r>
          </w:p>
          <w:p w:rsidR="00362286" w:rsidRDefault="00362286">
            <w:pPr>
              <w:widowControl w:val="0"/>
              <w:rPr>
                <w:color w:val="211D1E"/>
                <w:u w:color="211D1E"/>
              </w:rPr>
            </w:pPr>
          </w:p>
          <w:p w:rsidR="00362286" w:rsidRPr="00362286" w:rsidRDefault="00362286">
            <w:pPr>
              <w:widowControl w:val="0"/>
              <w:rPr>
                <w:color w:val="211D1E"/>
                <w:u w:color="211D1E"/>
              </w:rPr>
            </w:pPr>
            <w:r>
              <w:rPr>
                <w:color w:val="211D1E"/>
                <w:u w:color="211D1E"/>
              </w:rPr>
              <w:t>Tipo di attività: attività interna</w:t>
            </w:r>
          </w:p>
        </w:tc>
      </w:tr>
      <w:tr w:rsidR="001E06B5">
        <w:trPr>
          <w:trHeight w:val="154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Default="00730E5F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 xml:space="preserve">2. Contestualizzazione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286" w:rsidRPr="00E63190" w:rsidRDefault="00362286" w:rsidP="00362286">
            <w:pPr>
              <w:pStyle w:val="NormaleWeb"/>
              <w:shd w:val="clear" w:color="auto" w:fill="FFFFFF"/>
              <w:jc w:val="both"/>
              <w:rPr>
                <w:sz w:val="20"/>
                <w:szCs w:val="20"/>
              </w:rPr>
            </w:pPr>
            <w:r w:rsidRPr="00E63190">
              <w:rPr>
                <w:sz w:val="20"/>
                <w:szCs w:val="20"/>
              </w:rPr>
              <w:t xml:space="preserve">La Convenzione Internazionale sui diritti dell’infanzia sottolinea che ogni Stato si faccia carico della preparazione dei bambini ad una vita individuale e nella società che sia sempre coerente con gli ideali di pace, dignità, libertà, uguaglianza e solidarietà. </w:t>
            </w:r>
          </w:p>
          <w:p w:rsidR="00362286" w:rsidRPr="00E63190" w:rsidRDefault="00362286" w:rsidP="00362286">
            <w:pPr>
              <w:pStyle w:val="NormaleWeb"/>
              <w:shd w:val="clear" w:color="auto" w:fill="FFFFFF"/>
              <w:jc w:val="both"/>
              <w:rPr>
                <w:sz w:val="20"/>
                <w:szCs w:val="20"/>
              </w:rPr>
            </w:pPr>
            <w:r w:rsidRPr="00E63190">
              <w:rPr>
                <w:sz w:val="20"/>
                <w:szCs w:val="20"/>
              </w:rPr>
              <w:t xml:space="preserve">Le motivazioni che ci hanno spinto ad intraprendere un percorso su “I diritti dei bambini” sono date dal fatto che ognuno di loro è soggetto di diritti e prioritariamente porta in sé quello di essere rispettato e valorizzato nella propria identità, unicità, differenza e nei propri tempi di sviluppo e di crescita. </w:t>
            </w:r>
          </w:p>
          <w:p w:rsidR="00362286" w:rsidRPr="00E63190" w:rsidRDefault="00362286" w:rsidP="00362286">
            <w:pPr>
              <w:pStyle w:val="NormaleWeb"/>
              <w:shd w:val="clear" w:color="auto" w:fill="FFFFFF"/>
              <w:jc w:val="both"/>
              <w:rPr>
                <w:sz w:val="20"/>
                <w:szCs w:val="20"/>
              </w:rPr>
            </w:pPr>
            <w:r w:rsidRPr="00E63190">
              <w:rPr>
                <w:sz w:val="20"/>
                <w:szCs w:val="20"/>
              </w:rPr>
              <w:t xml:space="preserve">Tali ideali si pongono come orizzonti entro i quali si deve sviluppare la progettualità esistenziale di ogni bambino, non solo nel percorso formativo che lo porterà a diventare adulto, ma nel corso intero della sua vita. </w:t>
            </w:r>
          </w:p>
          <w:p w:rsidR="00362286" w:rsidRPr="00E63190" w:rsidRDefault="00362286" w:rsidP="00362286">
            <w:pPr>
              <w:pStyle w:val="NormaleWeb"/>
              <w:shd w:val="clear" w:color="auto" w:fill="FFFFFF"/>
              <w:jc w:val="both"/>
              <w:rPr>
                <w:sz w:val="20"/>
                <w:szCs w:val="20"/>
              </w:rPr>
            </w:pPr>
            <w:r w:rsidRPr="00E63190">
              <w:rPr>
                <w:sz w:val="20"/>
                <w:szCs w:val="20"/>
              </w:rPr>
              <w:t>I bambini sono dotati di straordinarie potenzialità di apprendimento e di cambiamento, di molteplici risorse affettive, relazionali, sensoriali, intellettive che si esplicano in uno scambio incessante con il contesto culturale e sociale.</w:t>
            </w:r>
            <w:r w:rsidRPr="00E63190">
              <w:rPr>
                <w:sz w:val="20"/>
                <w:szCs w:val="20"/>
              </w:rPr>
              <w:br/>
              <w:t>Obiettivi irrinunciabili di questa unità sono la costruzione del senso di legalità e lo sviluppo di un’etica delle responsabilità che si realizzano nello scegliere e nell’agire in modo consapevole e che implicano l’impegno ad elaborare idee atte a promuovere azioni finalizzate al miglioramento continuo del contesto di vita proprio e degli altri.</w:t>
            </w:r>
            <w:r w:rsidRPr="00E63190">
              <w:rPr>
                <w:sz w:val="20"/>
                <w:szCs w:val="20"/>
              </w:rPr>
              <w:br/>
              <w:t xml:space="preserve">La scuola si pone a tutela dei diritti dell’infanzia, per cui ci proponiamo di educare, attraverso le piccole azioni quotidiane di cooperazione e convivenza, al rispetto di ognuno. </w:t>
            </w:r>
          </w:p>
          <w:p w:rsidR="001E06B5" w:rsidRDefault="001E06B5" w:rsidP="00362286">
            <w:pPr>
              <w:widowControl w:val="0"/>
              <w:jc w:val="both"/>
            </w:pPr>
          </w:p>
        </w:tc>
      </w:tr>
      <w:tr w:rsidR="001E06B5">
        <w:trPr>
          <w:trHeight w:val="44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Default="00730E5F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 xml:space="preserve">3. Destinatari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Default="00362286">
            <w:pPr>
              <w:widowControl w:val="0"/>
            </w:pPr>
            <w:r>
              <w:rPr>
                <w:color w:val="211D1E"/>
                <w:u w:color="211D1E"/>
              </w:rPr>
              <w:t>Classe IIA SAS</w:t>
            </w:r>
          </w:p>
        </w:tc>
      </w:tr>
      <w:tr w:rsidR="001E06B5">
        <w:trPr>
          <w:trHeight w:val="66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Default="00730E5F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>4. Monte ore complessivo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B5" w:rsidRDefault="00362286">
            <w:pPr>
              <w:widowControl w:val="0"/>
            </w:pPr>
            <w:r>
              <w:rPr>
                <w:color w:val="211D1E"/>
                <w:u w:color="211D1E"/>
              </w:rPr>
              <w:t>Circa 30 ore nel primo quadrimestre</w:t>
            </w:r>
          </w:p>
        </w:tc>
      </w:tr>
      <w:tr w:rsidR="001E06B5">
        <w:trPr>
          <w:trHeight w:val="88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Default="00730E5F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>5. Situazione/problema/tema di riferimento dell’UdA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286" w:rsidRPr="000D72AB" w:rsidRDefault="00362286" w:rsidP="00362286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0D72AB">
              <w:rPr>
                <w:rFonts w:eastAsia="Times New Roman" w:cs="Times New Roman"/>
              </w:rPr>
              <w:t xml:space="preserve">Riconoscere e valorizzare la propria identità di persona attraverso la scoperta dei propri diritti Favorire la sensibilizzazione alle diverse opportunità dei minori Favorire l’acquisizione di un senso di responsabilità sociale </w:t>
            </w:r>
          </w:p>
          <w:p w:rsidR="001E06B5" w:rsidRDefault="001E06B5">
            <w:pPr>
              <w:widowControl w:val="0"/>
            </w:pPr>
          </w:p>
        </w:tc>
      </w:tr>
      <w:tr w:rsidR="001E06B5">
        <w:trPr>
          <w:trHeight w:val="64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Default="00730E5F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lastRenderedPageBreak/>
              <w:t xml:space="preserve">6. Prodotto/Prodotti da realizzare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286" w:rsidRPr="000D72AB" w:rsidRDefault="00362286" w:rsidP="00362286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0D72AB">
              <w:rPr>
                <w:rFonts w:eastAsia="Times New Roman" w:cs="Times New Roman"/>
              </w:rPr>
              <w:t>Opuscolo: “I tuoi diritti in Italia” Opuscolo informativo/esplicativo sui diritti dei minori in lingua italiana, rivolto ai ragazzi stranieri Traduzione di un opuscolo nelle principali lingue europee</w:t>
            </w:r>
            <w:r>
              <w:rPr>
                <w:rFonts w:eastAsia="Times New Roman" w:cs="Times New Roman"/>
              </w:rPr>
              <w:t>.</w:t>
            </w:r>
          </w:p>
          <w:p w:rsidR="001E06B5" w:rsidRDefault="001E06B5" w:rsidP="00362286">
            <w:pPr>
              <w:widowControl w:val="0"/>
              <w:jc w:val="both"/>
            </w:pPr>
          </w:p>
        </w:tc>
      </w:tr>
      <w:tr w:rsidR="001E06B5">
        <w:trPr>
          <w:trHeight w:val="11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Default="00730E5F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 xml:space="preserve">7. Competenze target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Pr="00362286" w:rsidRDefault="00362286" w:rsidP="00362286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0D72AB">
              <w:rPr>
                <w:rFonts w:eastAsia="Times New Roman" w:cs="Times New Roman"/>
              </w:rPr>
              <w:t>Collocare l’esperienza personale in un sistema di regole fondato sul reciproco riconoscimento dei diritti garantiti dalla Costituzione, a tutela della persona, della collettività e dell’ambiente Agire in modo autonomo e responsabile</w:t>
            </w:r>
            <w:r>
              <w:rPr>
                <w:rFonts w:eastAsia="Times New Roman" w:cs="Times New Roman"/>
              </w:rPr>
              <w:t>.</w:t>
            </w:r>
          </w:p>
        </w:tc>
      </w:tr>
      <w:tr w:rsidR="001E06B5">
        <w:trPr>
          <w:trHeight w:val="88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Default="00730E5F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>8. Saperi essenziali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Default="00362286" w:rsidP="00362286">
            <w:r>
              <w:t>Costituzione italiana</w:t>
            </w:r>
          </w:p>
          <w:p w:rsidR="00362286" w:rsidRDefault="00362286" w:rsidP="00362286">
            <w:r>
              <w:t>Principali problematiche relative all’integrazione e alla tutela dei diritti umani e alla promozione delle pari opportunità.</w:t>
            </w:r>
          </w:p>
          <w:p w:rsidR="00362286" w:rsidRDefault="00362286" w:rsidP="00362286">
            <w:r>
              <w:t>Conoscenze essenziali dei servizi sociali.</w:t>
            </w:r>
          </w:p>
          <w:p w:rsidR="00362286" w:rsidRDefault="00362286" w:rsidP="00362286">
            <w:r>
              <w:t>Ruolo delle organizzazioni internazionali.</w:t>
            </w:r>
          </w:p>
        </w:tc>
      </w:tr>
      <w:tr w:rsidR="001E06B5">
        <w:trPr>
          <w:trHeight w:val="64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Default="00730E5F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 xml:space="preserve">9. Insegnamenti coinvolti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Default="00362286">
            <w:pPr>
              <w:widowControl w:val="0"/>
            </w:pPr>
            <w:bookmarkStart w:id="0" w:name="_GoBack"/>
            <w:r>
              <w:rPr>
                <w:color w:val="211D1E"/>
                <w:u w:color="211D1E"/>
              </w:rPr>
              <w:t>Scienze Umane, Diritto, Metodologie Operative, Inglese, Spagnolo, Informatica</w:t>
            </w:r>
            <w:r w:rsidR="00C3050C">
              <w:rPr>
                <w:color w:val="211D1E"/>
                <w:u w:color="211D1E"/>
              </w:rPr>
              <w:t>, Italiano</w:t>
            </w:r>
            <w:bookmarkEnd w:id="0"/>
          </w:p>
        </w:tc>
      </w:tr>
      <w:tr w:rsidR="001E06B5">
        <w:trPr>
          <w:trHeight w:val="132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Default="00730E5F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 xml:space="preserve">10. Attività degli studenti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286" w:rsidRPr="000D72AB" w:rsidRDefault="00730E5F" w:rsidP="0036228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color w:val="211D1E"/>
                <w:u w:color="211D1E"/>
              </w:rPr>
              <w:t xml:space="preserve"> </w:t>
            </w:r>
            <w:r w:rsidR="00362286" w:rsidRPr="000D72AB">
              <w:rPr>
                <w:rFonts w:eastAsia="Times New Roman" w:cs="Times New Roman"/>
              </w:rPr>
              <w:t xml:space="preserve">1. Stesura dell’opuscolo </w:t>
            </w:r>
          </w:p>
          <w:p w:rsidR="00362286" w:rsidRPr="000D72AB" w:rsidRDefault="00362286" w:rsidP="0036228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D72AB">
              <w:rPr>
                <w:rFonts w:eastAsia="Times New Roman" w:cs="Times New Roman"/>
              </w:rPr>
              <w:t xml:space="preserve">2. Editing </w:t>
            </w:r>
          </w:p>
          <w:p w:rsidR="00362286" w:rsidRPr="000D72AB" w:rsidRDefault="00362286" w:rsidP="0036228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D72AB">
              <w:rPr>
                <w:rFonts w:eastAsia="Times New Roman" w:cs="Times New Roman"/>
              </w:rPr>
              <w:t xml:space="preserve">3. Presentazione del prodotto </w:t>
            </w:r>
          </w:p>
          <w:p w:rsidR="001E06B5" w:rsidRDefault="001E06B5">
            <w:pPr>
              <w:widowControl w:val="0"/>
            </w:pPr>
          </w:p>
        </w:tc>
      </w:tr>
      <w:tr w:rsidR="001E06B5">
        <w:trPr>
          <w:trHeight w:val="132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Default="00730E5F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>11. Attività di accompagnamento dei docenti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Default="00362286">
            <w:pPr>
              <w:widowControl w:val="0"/>
            </w:pPr>
            <w:r>
              <w:rPr>
                <w:color w:val="211D1E"/>
                <w:u w:color="211D1E"/>
              </w:rPr>
              <w:t>Lezione frontale, di laboratorio e supervisione</w:t>
            </w:r>
          </w:p>
        </w:tc>
      </w:tr>
      <w:tr w:rsidR="001E06B5">
        <w:trPr>
          <w:trHeight w:val="66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Default="00730E5F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>12. Prodotti /realizzazioni in esito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286" w:rsidRPr="000D72AB" w:rsidRDefault="00362286" w:rsidP="00362286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0D72AB">
              <w:rPr>
                <w:rFonts w:eastAsia="Times New Roman" w:cs="Times New Roman"/>
              </w:rPr>
              <w:t>Opuscolo: “I tuoi diritti in Italia” Opuscolo informativo/esplicativo sui diritti dei minori in lingua italiana, rivolto ai ragazzi stranieri Traduzione di un opuscolo nelle principali lingue europee</w:t>
            </w:r>
            <w:r>
              <w:rPr>
                <w:rFonts w:eastAsia="Times New Roman" w:cs="Times New Roman"/>
              </w:rPr>
              <w:t>.</w:t>
            </w:r>
          </w:p>
          <w:p w:rsidR="001E06B5" w:rsidRDefault="001E06B5">
            <w:pPr>
              <w:widowControl w:val="0"/>
            </w:pPr>
          </w:p>
        </w:tc>
      </w:tr>
      <w:tr w:rsidR="001E06B5">
        <w:trPr>
          <w:trHeight w:val="154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B5" w:rsidRDefault="00730E5F">
            <w:pPr>
              <w:widowControl w:val="0"/>
            </w:pPr>
            <w:r>
              <w:rPr>
                <w:b/>
                <w:bCs/>
                <w:color w:val="211D1E"/>
                <w:sz w:val="24"/>
                <w:szCs w:val="24"/>
                <w:u w:color="211D1E"/>
              </w:rPr>
              <w:t>13. Criteri per la valutazione e la certificazione dei risultati di apprendimento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286" w:rsidRPr="000D72AB" w:rsidRDefault="00362286" w:rsidP="00362286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</w:t>
            </w:r>
            <w:r w:rsidRPr="000D72AB">
              <w:rPr>
                <w:rFonts w:eastAsia="Times New Roman" w:cs="Times New Roman"/>
              </w:rPr>
              <w:t>abelle di osservazione e valutazione</w:t>
            </w:r>
            <w:r>
              <w:rPr>
                <w:rFonts w:eastAsia="Times New Roman" w:cs="Times New Roman"/>
              </w:rPr>
              <w:t xml:space="preserve">, </w:t>
            </w:r>
            <w:r w:rsidRPr="000D72AB">
              <w:rPr>
                <w:rFonts w:eastAsia="Times New Roman" w:cs="Times New Roman"/>
              </w:rPr>
              <w:t xml:space="preserve"> valutazione del prodotto in base a criteri predefiniti (chiarezza, comprensibilità, originalità, terminologia appropriata, completezza delle informazioni) attraverso un questionario somministrato a campione gruppi diversi (studenti, docenti, collaboratori del progetto)</w:t>
            </w:r>
            <w:r>
              <w:rPr>
                <w:rFonts w:eastAsia="Times New Roman" w:cs="Times New Roman"/>
              </w:rPr>
              <w:t>.</w:t>
            </w:r>
          </w:p>
          <w:p w:rsidR="001E06B5" w:rsidRDefault="001E06B5" w:rsidP="00362286">
            <w:pPr>
              <w:widowControl w:val="0"/>
              <w:jc w:val="both"/>
            </w:pPr>
          </w:p>
        </w:tc>
      </w:tr>
    </w:tbl>
    <w:p w:rsidR="001E06B5" w:rsidRDefault="001E06B5">
      <w:pPr>
        <w:widowControl w:val="0"/>
      </w:pPr>
    </w:p>
    <w:p w:rsidR="001E06B5" w:rsidRDefault="001E06B5"/>
    <w:p w:rsidR="001E06B5" w:rsidRDefault="00730E5F">
      <w:pPr>
        <w:spacing w:after="200" w:line="276" w:lineRule="auto"/>
      </w:pPr>
      <w:r>
        <w:rPr>
          <w:rFonts w:ascii="Arial Unicode MS" w:hAnsi="Arial Unicode MS"/>
        </w:rPr>
        <w:br w:type="page"/>
      </w:r>
    </w:p>
    <w:p w:rsidR="001E06B5" w:rsidRDefault="00730E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Allegati</w:t>
      </w:r>
    </w:p>
    <w:p w:rsidR="001E06B5" w:rsidRDefault="001E06B5"/>
    <w:p w:rsidR="001E06B5" w:rsidRDefault="00CD57AC">
      <w:pPr>
        <w:widowControl w:val="0"/>
      </w:pPr>
      <w:r>
        <w:t>Rubrica di valutazione</w:t>
      </w:r>
    </w:p>
    <w:p w:rsidR="001E06B5" w:rsidRDefault="001E06B5"/>
    <w:p w:rsidR="001E06B5" w:rsidRDefault="001E06B5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2292"/>
        <w:gridCol w:w="1916"/>
        <w:gridCol w:w="1922"/>
        <w:gridCol w:w="1922"/>
      </w:tblGrid>
      <w:tr w:rsidR="00CD57AC" w:rsidRPr="00CD57AC" w:rsidTr="00CD5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" w:eastAsia="Times New Roman" w:hAnsi="TimesNewRomanPS" w:cs="Times New Roman"/>
                <w:b/>
                <w:bCs/>
                <w:color w:val="auto"/>
                <w:bdr w:val="none" w:sz="0" w:space="0" w:color="auto"/>
              </w:rPr>
              <w:t xml:space="preserve">INDICATORI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" w:eastAsia="Times New Roman" w:hAnsi="TimesNewRomanPS" w:cs="Times New Roman"/>
                <w:b/>
                <w:bCs/>
                <w:color w:val="auto"/>
                <w:bdr w:val="none" w:sz="0" w:space="0" w:color="auto"/>
              </w:rPr>
              <w:t xml:space="preserve">INIZIALE (D)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" w:eastAsia="Times New Roman" w:hAnsi="TimesNewRomanPS" w:cs="Times New Roman"/>
                <w:b/>
                <w:bCs/>
                <w:color w:val="auto"/>
                <w:bdr w:val="none" w:sz="0" w:space="0" w:color="auto"/>
              </w:rPr>
              <w:t xml:space="preserve">BASE (C)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" w:eastAsia="Times New Roman" w:hAnsi="TimesNewRomanPS" w:cs="Times New Roman"/>
                <w:b/>
                <w:bCs/>
                <w:color w:val="auto"/>
                <w:bdr w:val="none" w:sz="0" w:space="0" w:color="auto"/>
              </w:rPr>
              <w:t xml:space="preserve">INTERMEDIO (B)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" w:eastAsia="Times New Roman" w:hAnsi="TimesNewRomanPS" w:cs="Times New Roman"/>
                <w:b/>
                <w:bCs/>
                <w:color w:val="auto"/>
                <w:bdr w:val="none" w:sz="0" w:space="0" w:color="auto"/>
              </w:rPr>
              <w:t xml:space="preserve">AVANZATO (A) </w:t>
            </w:r>
          </w:p>
        </w:tc>
      </w:tr>
      <w:tr w:rsidR="00CD57AC" w:rsidRPr="00CD57AC" w:rsidTr="00CD5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" w:eastAsia="Times New Roman" w:hAnsi="TimesNewRomanPS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 xml:space="preserve">Rubrica di processo </w:t>
            </w:r>
          </w:p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sz w:val="22"/>
                <w:szCs w:val="22"/>
                <w:bdr w:val="none" w:sz="0" w:space="0" w:color="auto"/>
              </w:rPr>
              <w:t xml:space="preserve">(valuta la competenza agita in situazione)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Lo studente ha incontrato difficoltà nell’affrontare il compito di realtà ed è riuscito ad applicare le conoscenze e le abilità necessarie solo se aiutato dall’insegnante o da un pari.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Lo studente è riuscito a svolgere in autonomia le parti più semplici del compito di realtà, mostrando di possedere conoscenze ed abilità essenziali e di saper applicare regole e procedure fondamentali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Lo studente ha mostrato di saper agire in maniera competente per risolvere la situazione problema, dimostrando di saper utilizzare le conoscenze e le abilità richieste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Lo studente ha saputo agire in modo esperto, consapevole e originale nello svolgimento del compito di realtà, mostrando una sicura padronanza nell’uso delle conoscenze e delle abilità richieste </w:t>
            </w:r>
          </w:p>
        </w:tc>
      </w:tr>
      <w:tr w:rsidR="00CD57AC" w:rsidRPr="00CD57AC" w:rsidTr="00CD5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" w:eastAsia="Times New Roman" w:hAnsi="TimesNewRomanPS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 xml:space="preserve">Rubrica di prodotto </w:t>
            </w:r>
          </w:p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sz w:val="22"/>
                <w:szCs w:val="22"/>
                <w:bdr w:val="none" w:sz="0" w:space="0" w:color="auto"/>
              </w:rPr>
              <w:t xml:space="preserve">(risultato dell’agire competente in termini di elaborato)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L’elaborato prodotto presenta varie imperfezioni, una struttura poco coerente e denota un basso livello di competenza da parte dell’alunno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L’elaborato prodotto risulta essere semplice, essenziale ed abbastanza corretto, perciò dimostra come l’alunno sia in grado di utilizzare le principali conoscenze e abilità richieste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L’elaborato prodotto risulta essere ben sviluppato ed in gran parte corretto, perciò dimostra come l’alunno abbia raggiunto un buon livello di padronanza della competenza richiesta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L’elaborato prodotto risulta essere significativo ed originale, corretto e ben strutturato, perciò dimostra un’ottima padronanza della competenza richiesta da parte dell’alunno </w:t>
            </w:r>
          </w:p>
        </w:tc>
      </w:tr>
      <w:tr w:rsidR="00CD57AC" w:rsidRPr="00CD57AC" w:rsidTr="00CD5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" w:eastAsia="Times New Roman" w:hAnsi="TimesNewRomanPS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 xml:space="preserve">Rubrica di consapevolezza metacognitiva </w:t>
            </w:r>
          </w:p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sz w:val="22"/>
                <w:szCs w:val="22"/>
                <w:bdr w:val="none" w:sz="0" w:space="0" w:color="auto"/>
              </w:rPr>
              <w:t xml:space="preserve">(risultato della relazione individuale sull’UdA o dell’esposizione)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La relazione/esposizione mostra uno scarso livello di riflessione dell’alunno sulle attività svolte e sul proprio operato ed una ricostruzione/illustrazione approssimata ed imprecisa dei contenuti, delle fasi e degli obiettivi del percorso, con una proprietà di linguaggio da migliorare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La relazione/esposizione mostra un discreto livello di riflessione dell’alunno sulle attività svolte e sul proprio operato ed una ricostruzione semplice ed essenziale dei contenuti, delle fasi e degli obiettivi del percorso, con un uso basilare del linguaggio specifico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La relazione/esposizione denota una buona capacità di riflessione dell’alunno sulle attività svolte e sul proprio operato ed una ricostruzione precisa e abbastanza dettagliata dei contenuti, delle fasi e degli obiettivi del percorso, con un uso corretto del linguaggio specifico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AC" w:rsidRPr="00CD57AC" w:rsidRDefault="00CD57AC" w:rsidP="00CD5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D57AC">
              <w:rPr>
                <w:rFonts w:ascii="TimesNewRomanPSMT" w:eastAsia="Times New Roman" w:hAnsi="TimesNewRomanPSMT" w:cs="Times New Roman"/>
                <w:color w:val="auto"/>
                <w:bdr w:val="none" w:sz="0" w:space="0" w:color="auto"/>
              </w:rPr>
              <w:t xml:space="preserve">La relazione/esposizione denota un livello profondo di riflessione dell’alunno sulle attività svolte e sul proprio operato ed una ricostruzione completa, ragionata e approfondita delle fasi e degli obiettivi del percorso, con un uso costante e preciso del linguaggio specifico </w:t>
            </w:r>
          </w:p>
        </w:tc>
      </w:tr>
    </w:tbl>
    <w:p w:rsidR="001E06B5" w:rsidRDefault="001E06B5"/>
    <w:sectPr w:rsidR="001E06B5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69D" w:rsidRDefault="00DB069D">
      <w:r>
        <w:separator/>
      </w:r>
    </w:p>
  </w:endnote>
  <w:endnote w:type="continuationSeparator" w:id="0">
    <w:p w:rsidR="00DB069D" w:rsidRDefault="00DB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6B5" w:rsidRDefault="001E06B5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69D" w:rsidRDefault="00DB069D">
      <w:r>
        <w:separator/>
      </w:r>
    </w:p>
  </w:footnote>
  <w:footnote w:type="continuationSeparator" w:id="0">
    <w:p w:rsidR="00DB069D" w:rsidRDefault="00DB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6B5" w:rsidRDefault="001E06B5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47EC"/>
    <w:multiLevelType w:val="hybridMultilevel"/>
    <w:tmpl w:val="B3AC858E"/>
    <w:lvl w:ilvl="0" w:tplc="040CA6B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346DD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3C07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50B16E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E87ED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005E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9EFD1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041FAC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5836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4D7FCE"/>
    <w:multiLevelType w:val="hybridMultilevel"/>
    <w:tmpl w:val="CCFEC8EC"/>
    <w:lvl w:ilvl="0" w:tplc="8A7C346C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BC004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16612E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CE8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AC5DE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FE3E34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AA8D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540BA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5C892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64A6B1C"/>
    <w:multiLevelType w:val="hybridMultilevel"/>
    <w:tmpl w:val="CF707F40"/>
    <w:lvl w:ilvl="0" w:tplc="58C6284C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820F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667AF6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CC34F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98AAA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184394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2C906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D4EDA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B8184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6AB4CF9"/>
    <w:multiLevelType w:val="hybridMultilevel"/>
    <w:tmpl w:val="67E2B424"/>
    <w:lvl w:ilvl="0" w:tplc="5D2CD2D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A220A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646EAA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76683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9477C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C06A02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B2423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CEF71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EAE278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1"/>
    <w:lvlOverride w:ilvl="0">
      <w:startOverride w:val="3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B5"/>
    <w:rsid w:val="001E06B5"/>
    <w:rsid w:val="0022257B"/>
    <w:rsid w:val="00362286"/>
    <w:rsid w:val="004651D6"/>
    <w:rsid w:val="00552962"/>
    <w:rsid w:val="00730E5F"/>
    <w:rsid w:val="009068A2"/>
    <w:rsid w:val="00C3050C"/>
    <w:rsid w:val="00CD57AC"/>
    <w:rsid w:val="00DB069D"/>
    <w:rsid w:val="00E6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BCCA90E-9144-C54F-9023-1BEFE124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semiHidden/>
    <w:unhideWhenUsed/>
    <w:rsid w:val="00362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2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6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1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5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2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0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3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3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4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9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2021-10-18T14:30:00Z</dcterms:created>
  <dcterms:modified xsi:type="dcterms:W3CDTF">2021-10-18T17:16:00Z</dcterms:modified>
</cp:coreProperties>
</file>