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3DA78406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E144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44EE134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</w:t>
            </w:r>
            <w:r w:rsidR="00E144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 Metodologia Operativa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261F3F6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Rita Maria</w:t>
            </w:r>
            <w:r w:rsidR="00E144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144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Sireci</w:t>
            </w:r>
            <w:proofErr w:type="spellEnd"/>
            <w:r w:rsidR="00E144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144555C9" w14:textId="1F370E37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3-4 serale 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9E7521B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NUOVA METODOLOGIA OPERATIVE A. </w:t>
            </w:r>
            <w:proofErr w:type="spellStart"/>
            <w:proofErr w:type="gramStart"/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Grieco</w:t>
            </w:r>
            <w:proofErr w:type="spellEnd"/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V.</w:t>
            </w:r>
            <w:proofErr w:type="gramEnd"/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Petrelli </w:t>
            </w:r>
            <w:proofErr w:type="spellStart"/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Hopli</w:t>
            </w:r>
            <w:proofErr w:type="spell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1E4D0AD9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materiali </w:t>
            </w:r>
            <w:proofErr w:type="gramStart"/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multimediali ,</w:t>
            </w:r>
            <w:proofErr w:type="gramEnd"/>
            <w:r w:rsidR="007D3D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attività laboratoriale , ricerche</w:t>
            </w:r>
            <w:r w:rsidR="009219D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62968A2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7D3D98">
              <w:rPr>
                <w:rFonts w:ascii="Times New Roman" w:eastAsia="Times New Roman" w:hAnsi="Times New Roman" w:cs="Times New Roman"/>
                <w:b/>
                <w:sz w:val="36"/>
              </w:rPr>
              <w:t>Il</w:t>
            </w:r>
            <w:proofErr w:type="gramEnd"/>
            <w:r w:rsidR="007D3D98">
              <w:rPr>
                <w:rFonts w:ascii="Times New Roman" w:eastAsia="Times New Roman" w:hAnsi="Times New Roman" w:cs="Times New Roman"/>
                <w:b/>
                <w:sz w:val="36"/>
              </w:rPr>
              <w:t xml:space="preserve"> profilo professionale dell’operatore dei servizi sociosanitari .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7D3D98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66CBAB12" w14:textId="77777777" w:rsidR="007D3D98" w:rsidRPr="00CA711A" w:rsidRDefault="007D3D98" w:rsidP="007D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Comprendere la specificità del ruolo professionale.</w:t>
            </w:r>
          </w:p>
          <w:p w14:paraId="2E6EC9E0" w14:textId="77777777" w:rsidR="007D3D98" w:rsidRPr="00CA711A" w:rsidRDefault="007D3D98" w:rsidP="007D3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Possedere la sicurezza operativa data dalla preparazione specifica. </w:t>
            </w:r>
          </w:p>
          <w:p w14:paraId="6B436546" w14:textId="77777777" w:rsidR="007D3D98" w:rsidRDefault="007D3D98" w:rsidP="007D3D98">
            <w:pPr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Collegare la formazione teorica data dalla scuola con situazioni concrete.</w:t>
            </w:r>
          </w:p>
          <w:p w14:paraId="4E0D4139" w14:textId="51466B2A" w:rsidR="007D3D98" w:rsidRDefault="007D3D98" w:rsidP="007D3D98">
            <w:pPr>
              <w:ind w:left="2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Saper esercitare il controllo di qualità pe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 erogare un buon servizio.</w:t>
            </w:r>
          </w:p>
          <w:p w14:paraId="158A1C27" w14:textId="71A742BE" w:rsidR="007D3D98" w:rsidRDefault="007D3D98" w:rsidP="007D3D98">
            <w:pPr>
              <w:ind w:left="2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unire alla professionalità un forte senso di solidarietà umana.</w:t>
            </w:r>
          </w:p>
          <w:p w14:paraId="28B2C382" w14:textId="418CB51F" w:rsidR="007D3D98" w:rsidRDefault="007D3D98" w:rsidP="007D3D9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19022CF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La legislazione aggiornata relativa al settore dei servizi sociosanitario.</w:t>
            </w:r>
          </w:p>
          <w:p w14:paraId="21942D5A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Le modifiche alla professionalità dell’operatore sociosanitario.</w:t>
            </w:r>
          </w:p>
          <w:p w14:paraId="7DF355DB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Finalità didattica e contenuti delle </w:t>
            </w:r>
          </w:p>
          <w:p w14:paraId="4C9C9A7B" w14:textId="38B878EC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Metodologia Operative.</w:t>
            </w:r>
          </w:p>
          <w:p w14:paraId="1803BFFE" w14:textId="5F9B6BD8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-Personalità di base dell’operatore sociosanitario.</w:t>
            </w:r>
          </w:p>
          <w:p w14:paraId="6D032672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1863CEA7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Cogliere le innovazioni introdotte dalla riforma del 2010.</w:t>
            </w:r>
          </w:p>
          <w:p w14:paraId="47FBADBD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Comprendere il ruolo del welfare state nella società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contemporanea .</w:t>
            </w:r>
            <w:proofErr w:type="gramEnd"/>
          </w:p>
          <w:p w14:paraId="65002EBB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Intuire la complessità di ogni situazione umana, </w:t>
            </w:r>
          </w:p>
          <w:p w14:paraId="586B716F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individuale e di gruppo. </w:t>
            </w:r>
          </w:p>
          <w:p w14:paraId="2CE6C38C" w14:textId="2AB40D35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Cogliere la specificità formativa dell’operatore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socio sanitario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8316B04" w14:textId="77777777" w:rsidR="007D3D98" w:rsidRDefault="007D3D98" w:rsidP="007D3D9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</w:p>
          <w:p w14:paraId="0F9B2E73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E355F7" w14:textId="164FD496" w:rsidR="007D3D98" w:rsidRP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Caratteristiche dell’operatore dei servizi sociosanitari</w:t>
            </w:r>
          </w:p>
          <w:p w14:paraId="2BE8AD80" w14:textId="78431634" w:rsidR="007D3D98" w:rsidRDefault="007D3D98" w:rsidP="007D3D9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545BF13C" w:rsidR="007D3D98" w:rsidRPr="00736FD5" w:rsidRDefault="00736FD5" w:rsidP="00736FD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Annuale</w:t>
            </w:r>
          </w:p>
        </w:tc>
        <w:tc>
          <w:tcPr>
            <w:tcW w:w="2410" w:type="dxa"/>
            <w:shd w:val="clear" w:color="auto" w:fill="auto"/>
          </w:tcPr>
          <w:p w14:paraId="08798590" w14:textId="77777777" w:rsidR="007D3D98" w:rsidRPr="004B29F0" w:rsidRDefault="007D3D98" w:rsidP="007D3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3905AA52" w14:textId="77777777" w:rsidR="007D3D98" w:rsidRPr="004B29F0" w:rsidRDefault="007D3D98" w:rsidP="007D3D9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3F0CB" w14:textId="77777777" w:rsidR="007D3D98" w:rsidRPr="004B29F0" w:rsidRDefault="007D3D98" w:rsidP="007D3D98">
            <w:pPr>
              <w:framePr w:hSpace="141" w:wrap="around" w:hAnchor="margin" w:y="1167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7A196FE3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E656FE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BA42E1B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489A7DD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FF98C0B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37E7C22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66CDAD3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66D70CC" w14:textId="77777777" w:rsidR="007D3D98" w:rsidRDefault="007D3D98" w:rsidP="007D3D9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144E0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5966C6C6" w:rsidR="00E144E0" w:rsidRPr="00E144E0" w:rsidRDefault="00E144E0" w:rsidP="00E144E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-  Le figure professionale gli utenti dei servizi </w:t>
            </w:r>
          </w:p>
        </w:tc>
      </w:tr>
      <w:tr w:rsidR="00E144E0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69A9ADBA" w:rsidR="00E144E0" w:rsidRDefault="00E144E0" w:rsidP="00E144E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Competenze 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E144E0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34136652" w14:textId="77777777" w:rsidR="00E144E0" w:rsidRDefault="00E144E0" w:rsidP="00E14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Saper affrontare con padronanza e sicurezza i compiti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professionali .</w:t>
            </w:r>
            <w:proofErr w:type="gramEnd"/>
          </w:p>
          <w:p w14:paraId="67491F91" w14:textId="77777777" w:rsidR="00E144E0" w:rsidRDefault="00E144E0" w:rsidP="00E144E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745E5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Fornire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con stile ed efficacia il proprio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servizio .</w:t>
            </w:r>
            <w:proofErr w:type="gramEnd"/>
          </w:p>
          <w:p w14:paraId="7B4CFE53" w14:textId="77777777" w:rsidR="00E144E0" w:rsidRDefault="00E144E0" w:rsidP="00E144E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saper affrontare con lucidità e determinazione ogni situazione 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emergenza .</w:t>
            </w:r>
            <w:proofErr w:type="gramEnd"/>
          </w:p>
          <w:p w14:paraId="53C5B1A2" w14:textId="77777777" w:rsidR="00E144E0" w:rsidRPr="00745E56" w:rsidRDefault="00E144E0" w:rsidP="00E144E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- Saper infondere tranquillità e calore umano.</w:t>
            </w:r>
          </w:p>
          <w:p w14:paraId="200E560D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364B1E6" w14:textId="77777777" w:rsidR="00E144E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-L</w:t>
            </w:r>
            <w:r w:rsidRPr="00745E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e varie figure istituzionali operanti nel </w:t>
            </w:r>
            <w:proofErr w:type="gramStart"/>
            <w:r w:rsidRPr="00745E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settore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14:paraId="49096F90" w14:textId="77777777" w:rsidR="00E144E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-La funzionalità gerarchica per un corretto operare.</w:t>
            </w:r>
          </w:p>
          <w:p w14:paraId="0A09CB32" w14:textId="77777777" w:rsidR="00E144E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-La specificità della funzione dell’operatore sociosanitario.</w:t>
            </w:r>
          </w:p>
          <w:p w14:paraId="6107EBC4" w14:textId="34C4F583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-La varietà dei servizi sociosanitari del nostro ordinamento.</w:t>
            </w:r>
          </w:p>
        </w:tc>
        <w:tc>
          <w:tcPr>
            <w:tcW w:w="2363" w:type="dxa"/>
            <w:shd w:val="clear" w:color="auto" w:fill="auto"/>
          </w:tcPr>
          <w:p w14:paraId="377D834F" w14:textId="77777777" w:rsidR="00E144E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-Inserisci positivamente in un contesto professionale complesso.</w:t>
            </w:r>
          </w:p>
          <w:p w14:paraId="652347FC" w14:textId="77777777" w:rsidR="00E144E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-intuire la corretta modalità di inserimento nel contesto operativo.</w:t>
            </w:r>
          </w:p>
          <w:p w14:paraId="158D8A08" w14:textId="77777777" w:rsidR="00E144E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-Utilizzare al meglio le dinamiche del gruppo e la gerarchia.</w:t>
            </w:r>
          </w:p>
          <w:p w14:paraId="07EC9D24" w14:textId="71F51591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-saper collaborare per impostare e svolgere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al meglio gli interventi.</w:t>
            </w:r>
          </w:p>
        </w:tc>
        <w:tc>
          <w:tcPr>
            <w:tcW w:w="2409" w:type="dxa"/>
            <w:shd w:val="clear" w:color="auto" w:fill="auto"/>
          </w:tcPr>
          <w:p w14:paraId="1B5526E0" w14:textId="5EDD98BC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</w:p>
          <w:p w14:paraId="76394EFE" w14:textId="0F98704B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618B733" w14:textId="676C2B62" w:rsidR="00E144E0" w:rsidRDefault="00E144E0" w:rsidP="00E144E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144E0">
              <w:rPr>
                <w:rFonts w:ascii="Times New Roman" w:eastAsia="Times New Roman" w:hAnsi="Times New Roman" w:cs="Times New Roman"/>
                <w:sz w:val="24"/>
                <w:szCs w:val="24"/>
              </w:rPr>
              <w:t>Le figure professionali nei servizi sociali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1820796F" w14:textId="77777777" w:rsidR="00E144E0" w:rsidRDefault="00E144E0" w:rsidP="00E144E0"/>
          <w:p w14:paraId="2CC12D14" w14:textId="77777777" w:rsidR="00E144E0" w:rsidRDefault="00E144E0" w:rsidP="00E144E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C23601" w14:textId="3BC93F12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</w:p>
          <w:p w14:paraId="328561AB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9EB199B" w14:textId="0355A97A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Gli utenti: gli interventi e i servizi</w:t>
            </w:r>
          </w:p>
        </w:tc>
        <w:tc>
          <w:tcPr>
            <w:tcW w:w="2410" w:type="dxa"/>
            <w:shd w:val="clear" w:color="auto" w:fill="auto"/>
          </w:tcPr>
          <w:p w14:paraId="1E7A179A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257A592" w14:textId="77777777" w:rsidR="00736FD5" w:rsidRDefault="00736FD5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B4211C6" w14:textId="42A0BA91" w:rsidR="00736FD5" w:rsidRPr="00736FD5" w:rsidRDefault="00736FD5" w:rsidP="00E144E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Annuale</w:t>
            </w:r>
          </w:p>
        </w:tc>
        <w:tc>
          <w:tcPr>
            <w:tcW w:w="2410" w:type="dxa"/>
            <w:shd w:val="clear" w:color="auto" w:fill="auto"/>
          </w:tcPr>
          <w:p w14:paraId="348379EE" w14:textId="77777777" w:rsidR="00E144E0" w:rsidRPr="004B29F0" w:rsidRDefault="00E144E0" w:rsidP="00E14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32E95C74" w14:textId="77777777" w:rsidR="00E144E0" w:rsidRPr="004B29F0" w:rsidRDefault="00E144E0" w:rsidP="00E144E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CA26F" w14:textId="77777777" w:rsidR="00E144E0" w:rsidRPr="004B29F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50B090D3" w14:textId="77777777" w:rsidR="00E144E0" w:rsidRDefault="00E144E0" w:rsidP="00E144E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CFC8337" w14:textId="10623F26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506CEB" w14:paraId="1E781A93" w14:textId="77777777" w:rsidTr="00F5793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5955F5C" w14:textId="76059978" w:rsidR="00506CEB" w:rsidRPr="00E144E0" w:rsidRDefault="00506CEB" w:rsidP="00506C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-  L’igiene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e la sicurezza ambientale e personale  </w:t>
            </w:r>
          </w:p>
        </w:tc>
      </w:tr>
      <w:tr w:rsidR="00506CEB" w14:paraId="6C3B33BA" w14:textId="77777777" w:rsidTr="00F57935">
        <w:trPr>
          <w:trHeight w:val="469"/>
        </w:trPr>
        <w:tc>
          <w:tcPr>
            <w:tcW w:w="2362" w:type="dxa"/>
            <w:shd w:val="clear" w:color="auto" w:fill="auto"/>
          </w:tcPr>
          <w:p w14:paraId="00A03E31" w14:textId="77777777" w:rsidR="00506CEB" w:rsidRDefault="00506CEB" w:rsidP="00506CE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Competenze </w:t>
            </w:r>
          </w:p>
        </w:tc>
        <w:tc>
          <w:tcPr>
            <w:tcW w:w="2363" w:type="dxa"/>
            <w:shd w:val="clear" w:color="auto" w:fill="auto"/>
          </w:tcPr>
          <w:p w14:paraId="1E7E878A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77227346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FAD4E55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6A30BE4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280BEACB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6CEB" w14:paraId="0343C8C9" w14:textId="77777777" w:rsidTr="00F57935">
        <w:trPr>
          <w:trHeight w:val="2899"/>
        </w:trPr>
        <w:tc>
          <w:tcPr>
            <w:tcW w:w="2362" w:type="dxa"/>
            <w:shd w:val="clear" w:color="auto" w:fill="auto"/>
          </w:tcPr>
          <w:p w14:paraId="3D616034" w14:textId="77777777" w:rsidR="00506CEB" w:rsidRDefault="00506CEB" w:rsidP="00506CE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Sperimentare concretamente le informazioni acquisite.</w:t>
            </w:r>
          </w:p>
          <w:p w14:paraId="5BB4760B" w14:textId="77777777" w:rsidR="00506CEB" w:rsidRDefault="00506CEB" w:rsidP="00506CE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Raccogliere, analizzare e interpretare i dati.</w:t>
            </w:r>
          </w:p>
          <w:p w14:paraId="352164F4" w14:textId="77777777" w:rsidR="00506CEB" w:rsidRDefault="00506CEB" w:rsidP="00506CE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-Agire in modo attivo e consapevole.</w:t>
            </w:r>
          </w:p>
          <w:p w14:paraId="5D2AC020" w14:textId="77777777" w:rsidR="00506CEB" w:rsidRDefault="00506CEB" w:rsidP="00506CE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Agire in modo autonomo e responsabile.</w:t>
            </w:r>
          </w:p>
          <w:p w14:paraId="4C198383" w14:textId="77777777" w:rsidR="00506CEB" w:rsidRDefault="00506CEB" w:rsidP="00506CE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- Avere esperienza della pratiche di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sanificazione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igienizzazione e pulizia.</w:t>
            </w:r>
          </w:p>
          <w:p w14:paraId="683470DE" w14:textId="77777777" w:rsidR="00506CEB" w:rsidRDefault="00506CEB" w:rsidP="00506CE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18BC5AF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L’igiene: pratica efficace di prevenzione delle malattie.</w:t>
            </w:r>
          </w:p>
          <w:p w14:paraId="6A2B8AA3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L’igiene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scienze autonoma e interdisciplinare.</w:t>
            </w:r>
          </w:p>
          <w:p w14:paraId="237274AC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Disinfezione e disinfestazioni.</w:t>
            </w:r>
          </w:p>
          <w:p w14:paraId="78F2A72C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-inquinamento dell’ecosistema: terra,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acqua ,aria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alimenti. </w:t>
            </w:r>
          </w:p>
          <w:p w14:paraId="10044823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L’igiene personale: difesa del corpo da agenti patogeni esterni.</w:t>
            </w:r>
          </w:p>
          <w:p w14:paraId="0F5011A7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L’igiene alimentare.</w:t>
            </w:r>
          </w:p>
          <w:p w14:paraId="0DC1EA38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L’igiene mentale.</w:t>
            </w:r>
          </w:p>
          <w:p w14:paraId="100C5BEF" w14:textId="634322CF" w:rsidR="00506CEB" w:rsidRDefault="00506CEB" w:rsidP="00506CE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Le fondamentali esigenze di sicurezza</w:t>
            </w:r>
          </w:p>
        </w:tc>
        <w:tc>
          <w:tcPr>
            <w:tcW w:w="2363" w:type="dxa"/>
            <w:shd w:val="clear" w:color="auto" w:fill="auto"/>
          </w:tcPr>
          <w:p w14:paraId="6DC22867" w14:textId="10659D5F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- </w:t>
            </w:r>
            <w:r w:rsidRPr="00506C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</w:t>
            </w:r>
            <w:r w:rsidRPr="00506C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ossedere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nozioni precise sulla necessità dell’osservazione scrupolosa delle norme igieniche nelle strutture che ospitano comunità di persone.</w:t>
            </w:r>
          </w:p>
          <w:p w14:paraId="4C94E93C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Considerare indispensabili buone norme di igiene personale e orientare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in tal senso gli assistenti e i pazienti.</w:t>
            </w:r>
          </w:p>
          <w:p w14:paraId="07C47958" w14:textId="77777777" w:rsidR="00506CEB" w:rsidRPr="008810D4" w:rsidRDefault="00506CEB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Cogliere nell’ambiente elementi di criticità in relazione alla sicurezza.</w:t>
            </w:r>
          </w:p>
          <w:p w14:paraId="30833808" w14:textId="0E49495C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35096040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</w:p>
          <w:p w14:paraId="7B7A46D5" w14:textId="77777777" w:rsidR="00506CEB" w:rsidRPr="00C21A22" w:rsidRDefault="00506CEB" w:rsidP="00506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L’igiene ambientale </w:t>
            </w:r>
          </w:p>
          <w:p w14:paraId="6D9B9F2A" w14:textId="77777777" w:rsidR="00506CEB" w:rsidRDefault="00506CEB" w:rsidP="00506CEB"/>
          <w:p w14:paraId="0635ED7F" w14:textId="77777777" w:rsidR="00506CEB" w:rsidRDefault="00506CEB" w:rsidP="00506CEB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E4CF84" w14:textId="67BA87AF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</w:p>
          <w:p w14:paraId="295E8AB8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L’igiene della persona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9F439E9" w14:textId="6EA43000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BD270A7" w14:textId="242B8AFD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Unità3:</w:t>
            </w:r>
          </w:p>
          <w:p w14:paraId="05DE57BA" w14:textId="77777777" w:rsidR="00506CEB" w:rsidRDefault="00506CEB" w:rsidP="00506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sicurezza sul lavoro</w:t>
            </w:r>
          </w:p>
          <w:p w14:paraId="6B5A64EA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DF9E581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6E64494" w14:textId="2C900605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640DDBD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6C18982" w14:textId="77777777" w:rsidR="00736FD5" w:rsidRDefault="00736FD5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AE1BCE1" w14:textId="59B8E639" w:rsidR="00736FD5" w:rsidRPr="00736FD5" w:rsidRDefault="00736FD5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Annuale</w:t>
            </w:r>
          </w:p>
        </w:tc>
        <w:tc>
          <w:tcPr>
            <w:tcW w:w="2410" w:type="dxa"/>
            <w:shd w:val="clear" w:color="auto" w:fill="auto"/>
          </w:tcPr>
          <w:p w14:paraId="3117D8C8" w14:textId="77777777" w:rsidR="00506CEB" w:rsidRPr="004B29F0" w:rsidRDefault="00506CEB" w:rsidP="00506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7AE450B6" w14:textId="77777777" w:rsidR="00506CEB" w:rsidRPr="004B29F0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95114" w14:textId="77777777" w:rsidR="00506CEB" w:rsidRPr="004B29F0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2EA82297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241D5D6A" w14:textId="662E5370" w:rsidR="00E85D3F" w:rsidRDefault="00E85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506CEB" w14:paraId="4D94E722" w14:textId="77777777" w:rsidTr="00F5793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A14DDFC" w14:textId="284F4340" w:rsidR="00506CEB" w:rsidRPr="00604F83" w:rsidRDefault="00506CEB" w:rsidP="00F5793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4 – I Bisogni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socio assistenziali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della terza età.</w:t>
            </w:r>
          </w:p>
        </w:tc>
      </w:tr>
      <w:tr w:rsidR="00506CEB" w14:paraId="255C61C3" w14:textId="77777777" w:rsidTr="00F57935">
        <w:trPr>
          <w:trHeight w:val="469"/>
        </w:trPr>
        <w:tc>
          <w:tcPr>
            <w:tcW w:w="2362" w:type="dxa"/>
            <w:shd w:val="clear" w:color="auto" w:fill="auto"/>
          </w:tcPr>
          <w:p w14:paraId="6473F457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F71AA83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A7358F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7BEA436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7AE8FB9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CC7976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6CEB" w14:paraId="2E03588C" w14:textId="77777777" w:rsidTr="00F57935">
        <w:trPr>
          <w:trHeight w:val="2899"/>
        </w:trPr>
        <w:tc>
          <w:tcPr>
            <w:tcW w:w="2362" w:type="dxa"/>
            <w:shd w:val="clear" w:color="auto" w:fill="auto"/>
          </w:tcPr>
          <w:p w14:paraId="63AD4368" w14:textId="62004976" w:rsidR="009219DB" w:rsidRPr="00CA711A" w:rsidRDefault="00506CEB" w:rsidP="00F579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21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Avere la capacità di sincronizzarsi con il vissuto di un anziano.</w:t>
            </w:r>
          </w:p>
          <w:p w14:paraId="1AB497C6" w14:textId="5090B885" w:rsidR="00506CEB" w:rsidRDefault="00506CEB" w:rsidP="00506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219DB">
              <w:rPr>
                <w:rFonts w:ascii="Times New Roman" w:hAnsi="Times New Roman" w:cs="Times New Roman"/>
                <w:bCs/>
                <w:sz w:val="24"/>
                <w:szCs w:val="24"/>
              </w:rPr>
              <w:t>Possedere giovialità nei modi per trasmettere serenità.</w:t>
            </w:r>
          </w:p>
          <w:p w14:paraId="5B03B549" w14:textId="37CE3B9C" w:rsidR="009219DB" w:rsidRDefault="009219DB" w:rsidP="00506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Essere in contatto con strutture e servizi per anziani del territorio.</w:t>
            </w:r>
          </w:p>
          <w:p w14:paraId="7DD1B053" w14:textId="78F2B4F7" w:rsidR="009219DB" w:rsidRDefault="009219DB" w:rsidP="00506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Possedere fermezza pratica, congiunta a cordialità.</w:t>
            </w:r>
          </w:p>
          <w:p w14:paraId="1D2F3C82" w14:textId="42D66BD0" w:rsidR="00506CEB" w:rsidRDefault="00506CEB" w:rsidP="0092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B654F" w14:textId="13495EF0" w:rsidR="00506CEB" w:rsidRDefault="00506CEB" w:rsidP="00506CE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6EFA63EF" w14:textId="4A6476C6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Terza età e società.</w:t>
            </w:r>
          </w:p>
          <w:p w14:paraId="5EC16A24" w14:textId="250262F6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Processo di senescenza e patologie.</w:t>
            </w:r>
          </w:p>
          <w:p w14:paraId="16D8B8AB" w14:textId="1EBA1ACF" w:rsidR="00506CEB" w:rsidRDefault="00506CEB" w:rsidP="00506CE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Longevità e buona qualità della vita.</w:t>
            </w:r>
          </w:p>
          <w:p w14:paraId="077DF6DA" w14:textId="77777777" w:rsidR="00506CEB" w:rsidRDefault="00506CEB" w:rsidP="00506CE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Condizione psichica e sociale dell’anziano.</w:t>
            </w:r>
          </w:p>
          <w:p w14:paraId="4C8A4432" w14:textId="77777777" w:rsidR="009219DB" w:rsidRDefault="00506CEB" w:rsidP="00506CE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-Le strutture </w:t>
            </w:r>
            <w:r w:rsidR="009219D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di accoglienza.</w:t>
            </w:r>
          </w:p>
          <w:p w14:paraId="0EE435F4" w14:textId="2DE09C2F" w:rsidR="00506CEB" w:rsidRDefault="009219DB" w:rsidP="00506CE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I diritti dell’anziano. </w:t>
            </w:r>
            <w:r w:rsidR="00506C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3F6972C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6126268" w14:textId="3C3DBBAB" w:rsidR="00506CEB" w:rsidRDefault="009219DB" w:rsidP="009219D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Comprendere le problematiche dell’età senile. </w:t>
            </w:r>
          </w:p>
          <w:p w14:paraId="76314094" w14:textId="427A2973" w:rsidR="009219DB" w:rsidRDefault="009219DB" w:rsidP="009219D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Contestualizzazione la condizione senile nella società.</w:t>
            </w:r>
          </w:p>
          <w:p w14:paraId="6394E9FB" w14:textId="2D88D9DB" w:rsidR="009219DB" w:rsidRDefault="009219DB" w:rsidP="009219D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Applicare le nozioni essenziali sulle principali e più diffuse patologie della vecchiaia alle situazioni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concrete .</w:t>
            </w:r>
            <w:proofErr w:type="gramEnd"/>
          </w:p>
          <w:p w14:paraId="761A607A" w14:textId="7284B223" w:rsidR="009219DB" w:rsidRDefault="009219DB" w:rsidP="009219D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Apprendere le dinamiche psicosociali della terza età.</w:t>
            </w:r>
          </w:p>
          <w:p w14:paraId="67B2DC7A" w14:textId="7E6C69FF" w:rsidR="009219DB" w:rsidRPr="009219DB" w:rsidRDefault="009219DB" w:rsidP="009219D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Essere informati sulle istituzioni e le strutture che hanno il compito di assistere gli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anziani .</w:t>
            </w:r>
            <w:proofErr w:type="gramEnd"/>
          </w:p>
          <w:p w14:paraId="3300363B" w14:textId="29C15C4F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A2D4D67" w14:textId="77777777" w:rsidR="00506CEB" w:rsidRDefault="00506CEB" w:rsidP="00F5793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Unità1: </w:t>
            </w:r>
          </w:p>
          <w:p w14:paraId="1D4E61C1" w14:textId="77777777" w:rsidR="00506CEB" w:rsidRDefault="00506CEB" w:rsidP="00506CE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219DB">
              <w:rPr>
                <w:rFonts w:ascii="Times New Roman" w:eastAsia="Times New Roman" w:hAnsi="Times New Roman" w:cs="Times New Roman"/>
                <w:sz w:val="20"/>
              </w:rPr>
              <w:t xml:space="preserve">La senescenza </w:t>
            </w:r>
          </w:p>
          <w:p w14:paraId="67848D32" w14:textId="77777777" w:rsidR="009219DB" w:rsidRDefault="009219DB" w:rsidP="00506CE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D31AF88" w14:textId="77777777" w:rsidR="009219DB" w:rsidRDefault="009219DB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219D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Unità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2:</w:t>
            </w:r>
          </w:p>
          <w:p w14:paraId="5B3CA2E6" w14:textId="38CFFDEC" w:rsidR="009219DB" w:rsidRPr="009219DB" w:rsidRDefault="009219DB" w:rsidP="00506CEB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Patologie e servizi di assistenza.</w:t>
            </w:r>
          </w:p>
        </w:tc>
        <w:tc>
          <w:tcPr>
            <w:tcW w:w="2410" w:type="dxa"/>
            <w:shd w:val="clear" w:color="auto" w:fill="auto"/>
          </w:tcPr>
          <w:p w14:paraId="2EE75D72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042289F" w14:textId="6E8F710B" w:rsidR="00736FD5" w:rsidRPr="00736FD5" w:rsidRDefault="00736FD5" w:rsidP="00F5793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6FD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Annuale</w:t>
            </w:r>
          </w:p>
        </w:tc>
        <w:tc>
          <w:tcPr>
            <w:tcW w:w="2410" w:type="dxa"/>
            <w:shd w:val="clear" w:color="auto" w:fill="auto"/>
          </w:tcPr>
          <w:p w14:paraId="451D3826" w14:textId="77777777" w:rsidR="00506CEB" w:rsidRPr="004B29F0" w:rsidRDefault="00506CEB" w:rsidP="00F57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0CFFE239" w14:textId="77777777" w:rsidR="00506CEB" w:rsidRPr="004B29F0" w:rsidRDefault="00506CEB" w:rsidP="00F5793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66512" w14:textId="77777777" w:rsidR="00506CEB" w:rsidRPr="004B29F0" w:rsidRDefault="00506CEB" w:rsidP="00F57935">
            <w:pPr>
              <w:framePr w:hSpace="141" w:wrap="around" w:hAnchor="margin" w:y="1167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57B03E80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F5AA1F9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048F64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0FDE98A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7F5107F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86CF47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1CA8313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1135728" w14:textId="77777777" w:rsidR="00506CEB" w:rsidRDefault="00506CEB" w:rsidP="00F5793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A43E780" w14:textId="77777777" w:rsidR="00506CEB" w:rsidRDefault="00506CEB"/>
    <w:sectPr w:rsidR="00506CEB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E6571" w14:textId="77777777" w:rsidR="005435D9" w:rsidRDefault="005435D9" w:rsidP="00254D72">
      <w:pPr>
        <w:spacing w:after="0" w:line="240" w:lineRule="auto"/>
      </w:pPr>
      <w:r>
        <w:separator/>
      </w:r>
    </w:p>
  </w:endnote>
  <w:endnote w:type="continuationSeparator" w:id="0">
    <w:p w14:paraId="0D66A4A9" w14:textId="77777777" w:rsidR="005435D9" w:rsidRDefault="005435D9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280BE" w14:textId="77777777" w:rsidR="005435D9" w:rsidRDefault="005435D9" w:rsidP="00254D72">
      <w:pPr>
        <w:spacing w:after="0" w:line="240" w:lineRule="auto"/>
      </w:pPr>
      <w:r>
        <w:separator/>
      </w:r>
    </w:p>
  </w:footnote>
  <w:footnote w:type="continuationSeparator" w:id="0">
    <w:p w14:paraId="31015F26" w14:textId="77777777" w:rsidR="005435D9" w:rsidRDefault="005435D9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F469B"/>
    <w:multiLevelType w:val="hybridMultilevel"/>
    <w:tmpl w:val="ECE80300"/>
    <w:lvl w:ilvl="0" w:tplc="A80A1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0D68"/>
    <w:multiLevelType w:val="hybridMultilevel"/>
    <w:tmpl w:val="A776D784"/>
    <w:lvl w:ilvl="0" w:tplc="7C6A8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180AF8"/>
    <w:rsid w:val="00254D72"/>
    <w:rsid w:val="00277BD8"/>
    <w:rsid w:val="002B25E1"/>
    <w:rsid w:val="004E7D52"/>
    <w:rsid w:val="00506CEB"/>
    <w:rsid w:val="005435D9"/>
    <w:rsid w:val="006060FE"/>
    <w:rsid w:val="00736FD5"/>
    <w:rsid w:val="007D3D98"/>
    <w:rsid w:val="008B01C1"/>
    <w:rsid w:val="009219DB"/>
    <w:rsid w:val="00943DA2"/>
    <w:rsid w:val="0097304A"/>
    <w:rsid w:val="00A76008"/>
    <w:rsid w:val="00B8085C"/>
    <w:rsid w:val="00C21F46"/>
    <w:rsid w:val="00CF6986"/>
    <w:rsid w:val="00E144E0"/>
    <w:rsid w:val="00E85D3F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2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4383</Characters>
  <Application>Microsoft Office Word</Application>
  <DocSecurity>0</DocSecurity>
  <Lines>365</Lines>
  <Paragraphs>209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Eleonora D'Ortenzi</cp:lastModifiedBy>
  <cp:revision>2</cp:revision>
  <dcterms:created xsi:type="dcterms:W3CDTF">2020-11-21T21:32:00Z</dcterms:created>
  <dcterms:modified xsi:type="dcterms:W3CDTF">2020-11-21T21:32:00Z</dcterms:modified>
</cp:coreProperties>
</file>