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D60" w14:textId="77777777" w:rsidR="00486859" w:rsidRPr="0016306F" w:rsidRDefault="00486859" w:rsidP="00D2780F">
      <w:pPr>
        <w:pStyle w:val="Titolo1"/>
        <w:rPr>
          <w:sz w:val="22"/>
        </w:rPr>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46072646"/>
      <w:r w:rsidRPr="0016306F">
        <w:rPr>
          <w:sz w:val="22"/>
          <w:u w:val="single"/>
        </w:rPr>
        <w:t>Commissione</w:t>
      </w:r>
      <w:r w:rsidRPr="0016306F">
        <w:rPr>
          <w:sz w:val="22"/>
        </w:rPr>
        <w:t xml:space="preserve">: </w:t>
      </w:r>
      <w:bookmarkStart w:id="13" w:name="Testo1"/>
      <w:r w:rsidR="00141E97">
        <w:rPr>
          <w:sz w:val="22"/>
        </w:rPr>
        <w:fldChar w:fldCharType="begin">
          <w:ffData>
            <w:name w:val="Testo1"/>
            <w:enabled/>
            <w:calcOnExit w:val="0"/>
            <w:textInput>
              <w:default w:val="$1#"/>
            </w:textInput>
          </w:ffData>
        </w:fldChar>
      </w:r>
      <w:r w:rsidR="00BD3961">
        <w:rPr>
          <w:sz w:val="22"/>
        </w:rPr>
        <w:instrText xml:space="preserve"> FORMTEXT </w:instrText>
      </w:r>
      <w:r w:rsidR="00141E97">
        <w:rPr>
          <w:sz w:val="22"/>
        </w:rPr>
      </w:r>
      <w:r w:rsidR="00141E97">
        <w:rPr>
          <w:sz w:val="22"/>
        </w:rPr>
        <w:fldChar w:fldCharType="separate"/>
      </w:r>
      <w:r w:rsidR="00BD3961">
        <w:rPr>
          <w:noProof/>
          <w:sz w:val="22"/>
        </w:rPr>
        <w:t>$1#</w:t>
      </w:r>
      <w:r w:rsidR="00141E97">
        <w:rPr>
          <w:sz w:val="22"/>
        </w:rPr>
        <w:fldChar w:fldCharType="end"/>
      </w:r>
      <w:bookmarkEnd w:id="13"/>
      <w:r w:rsidRPr="0016306F">
        <w:rPr>
          <w:sz w:val="22"/>
        </w:rPr>
        <w:tab/>
      </w:r>
      <w:r w:rsidRPr="0016306F">
        <w:rPr>
          <w:sz w:val="22"/>
        </w:rPr>
        <w:tab/>
      </w:r>
      <w:r w:rsidRPr="0016306F">
        <w:rPr>
          <w:sz w:val="22"/>
          <w:u w:val="single"/>
        </w:rPr>
        <w:t>Classe - Sede</w:t>
      </w:r>
      <w:r w:rsidRPr="0016306F">
        <w:rPr>
          <w:sz w:val="22"/>
        </w:rPr>
        <w:t>:</w:t>
      </w:r>
      <w:bookmarkStart w:id="14" w:name="Testo2"/>
      <w:r w:rsidR="00141E97">
        <w:rPr>
          <w:sz w:val="22"/>
        </w:rPr>
        <w:fldChar w:fldCharType="begin">
          <w:ffData>
            <w:name w:val="Testo2"/>
            <w:enabled/>
            <w:calcOnExit w:val="0"/>
            <w:textInput>
              <w:default w:val="$1#"/>
            </w:textInput>
          </w:ffData>
        </w:fldChar>
      </w:r>
      <w:r w:rsidR="00BD3961">
        <w:rPr>
          <w:sz w:val="22"/>
        </w:rPr>
        <w:instrText xml:space="preserve"> FORMTEXT </w:instrText>
      </w:r>
      <w:r w:rsidR="00141E97">
        <w:rPr>
          <w:sz w:val="22"/>
        </w:rPr>
      </w:r>
      <w:r w:rsidR="00141E97">
        <w:rPr>
          <w:sz w:val="22"/>
        </w:rPr>
        <w:fldChar w:fldCharType="separate"/>
      </w:r>
      <w:r w:rsidR="00BD3961">
        <w:rPr>
          <w:noProof/>
          <w:sz w:val="22"/>
        </w:rPr>
        <w:t>$1#</w:t>
      </w:r>
      <w:r w:rsidR="00141E97">
        <w:rPr>
          <w:sz w:val="22"/>
        </w:rPr>
        <w:fldChar w:fldCharType="end"/>
      </w:r>
      <w:bookmarkEnd w:id="14"/>
      <w:r w:rsidRPr="0016306F">
        <w:rPr>
          <w:sz w:val="22"/>
        </w:rPr>
        <w:tab/>
      </w:r>
    </w:p>
    <w:p w14:paraId="33CC6B26" w14:textId="77777777" w:rsidR="009B7FF1" w:rsidRDefault="009B7FF1" w:rsidP="00D2780F">
      <w:pPr>
        <w:pStyle w:val="Titolo1"/>
        <w:suppressAutoHyphens/>
        <w:spacing w:after="240"/>
        <w:rPr>
          <w:sz w:val="28"/>
          <w:szCs w:val="28"/>
        </w:rPr>
      </w:pPr>
    </w:p>
    <w:p w14:paraId="44377163" w14:textId="77777777" w:rsidR="00486859" w:rsidRPr="001A792E" w:rsidRDefault="00371287" w:rsidP="00D2780F">
      <w:pPr>
        <w:pStyle w:val="Titolo1"/>
        <w:suppressAutoHyphens/>
        <w:spacing w:after="240"/>
        <w:rPr>
          <w:sz w:val="28"/>
          <w:szCs w:val="28"/>
        </w:rPr>
      </w:pPr>
      <w:r w:rsidRPr="001A792E">
        <w:rPr>
          <w:sz w:val="28"/>
          <w:szCs w:val="28"/>
        </w:rPr>
        <w:t xml:space="preserve">Verbale n. </w:t>
      </w:r>
      <w:r w:rsidR="00141E97" w:rsidRPr="001A792E">
        <w:rPr>
          <w:sz w:val="28"/>
          <w:szCs w:val="28"/>
        </w:rPr>
        <w:fldChar w:fldCharType="begin">
          <w:ffData>
            <w:name w:val="Testo1"/>
            <w:enabled/>
            <w:calcOnExit w:val="0"/>
            <w:textInput/>
          </w:ffData>
        </w:fldChar>
      </w:r>
      <w:r w:rsidR="00AC2898" w:rsidRPr="001A792E">
        <w:rPr>
          <w:sz w:val="28"/>
          <w:szCs w:val="28"/>
        </w:rPr>
        <w:instrText xml:space="preserve"> FORMTEXT </w:instrText>
      </w:r>
      <w:r w:rsidR="00141E97" w:rsidRPr="001A792E">
        <w:rPr>
          <w:sz w:val="28"/>
          <w:szCs w:val="28"/>
        </w:rPr>
      </w:r>
      <w:r w:rsidR="00141E97" w:rsidRPr="001A792E">
        <w:rPr>
          <w:sz w:val="28"/>
          <w:szCs w:val="28"/>
        </w:rPr>
        <w:fldChar w:fldCharType="separate"/>
      </w:r>
      <w:r w:rsidR="00AC2898" w:rsidRPr="001A792E">
        <w:rPr>
          <w:sz w:val="28"/>
          <w:szCs w:val="28"/>
        </w:rPr>
        <w:t> </w:t>
      </w:r>
      <w:r w:rsidR="00AC2898" w:rsidRPr="001A792E">
        <w:rPr>
          <w:sz w:val="28"/>
          <w:szCs w:val="28"/>
        </w:rPr>
        <w:t> </w:t>
      </w:r>
      <w:r w:rsidR="00AC2898" w:rsidRPr="001A792E">
        <w:rPr>
          <w:sz w:val="28"/>
          <w:szCs w:val="28"/>
        </w:rPr>
        <w:t> </w:t>
      </w:r>
      <w:r w:rsidR="00AC2898" w:rsidRPr="001A792E">
        <w:rPr>
          <w:sz w:val="28"/>
          <w:szCs w:val="28"/>
        </w:rPr>
        <w:t> </w:t>
      </w:r>
      <w:r w:rsidR="00AC2898" w:rsidRPr="001A792E">
        <w:rPr>
          <w:sz w:val="28"/>
          <w:szCs w:val="28"/>
        </w:rPr>
        <w:t> </w:t>
      </w:r>
      <w:r w:rsidR="00141E97" w:rsidRPr="001A792E">
        <w:rPr>
          <w:sz w:val="28"/>
          <w:szCs w:val="28"/>
        </w:rPr>
        <w:fldChar w:fldCharType="end"/>
      </w:r>
      <w:r w:rsidR="00DF5298" w:rsidRPr="001A792E">
        <w:rPr>
          <w:sz w:val="28"/>
          <w:szCs w:val="28"/>
        </w:rPr>
        <w:t>riguardante l’individuazione delle modalità di conduzione del colloquio e dei criteri di conduzione e di valutazione dello stesso nonché l’eventuale prosecuzione e completamento dell’esame dei fascicoli e dei curricoli dei candidati (sezioni con opzione internazionale</w:t>
      </w:r>
      <w:r w:rsidR="006B186B">
        <w:rPr>
          <w:sz w:val="28"/>
          <w:szCs w:val="28"/>
        </w:rPr>
        <w:t>)</w:t>
      </w:r>
    </w:p>
    <w:p w14:paraId="1E05C1FA" w14:textId="77777777" w:rsidR="00486859" w:rsidRPr="00A35CC0" w:rsidRDefault="000529B7" w:rsidP="00486859">
      <w:pPr>
        <w:suppressAutoHyphens/>
        <w:rPr>
          <w:rFonts w:ascii="Arial" w:hAnsi="Arial" w:cs="Arial"/>
          <w:b/>
        </w:rPr>
      </w:pPr>
      <w:r w:rsidRPr="0016306F">
        <w:rPr>
          <w:rFonts w:ascii="Arial" w:hAnsi="Arial" w:cs="Arial"/>
        </w:rPr>
        <w:t xml:space="preserve">Il giorno </w:t>
      </w:r>
      <w:r w:rsidR="00141E97" w:rsidRPr="0016306F">
        <w:rPr>
          <w:rFonts w:ascii="Arial" w:hAnsi="Arial" w:cs="Arial"/>
        </w:rPr>
        <w:fldChar w:fldCharType="begin">
          <w:ffData>
            <w:name w:val=""/>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r w:rsidRPr="0016306F">
        <w:rPr>
          <w:rFonts w:ascii="Arial" w:hAnsi="Arial" w:cs="Arial"/>
        </w:rPr>
        <w:t xml:space="preserve"> del mese di </w:t>
      </w:r>
      <w:bookmarkStart w:id="15" w:name="Testo3"/>
      <w:r w:rsidR="00141E97" w:rsidRPr="0016306F">
        <w:rPr>
          <w:rFonts w:ascii="Arial" w:hAnsi="Arial" w:cs="Arial"/>
        </w:rPr>
        <w:fldChar w:fldCharType="begin">
          <w:ffData>
            <w:name w:val="Testo3"/>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bookmarkEnd w:id="15"/>
      <w:r w:rsidRPr="0016306F">
        <w:rPr>
          <w:rFonts w:ascii="Arial" w:hAnsi="Arial" w:cs="Arial"/>
        </w:rPr>
        <w:t xml:space="preserve"> dell’anno </w:t>
      </w:r>
      <w:bookmarkStart w:id="16" w:name="Testo4"/>
      <w:r w:rsidR="00141E97" w:rsidRPr="0016306F">
        <w:rPr>
          <w:rFonts w:ascii="Arial" w:hAnsi="Arial" w:cs="Arial"/>
        </w:rPr>
        <w:fldChar w:fldCharType="begin">
          <w:ffData>
            <w:name w:val="Testo4"/>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bookmarkEnd w:id="16"/>
      <w:r w:rsidRPr="0016306F">
        <w:rPr>
          <w:rFonts w:ascii="Arial" w:hAnsi="Arial" w:cs="Arial"/>
        </w:rPr>
        <w:t xml:space="preserve"> alle ore </w:t>
      </w:r>
      <w:bookmarkStart w:id="17" w:name="Testo5"/>
      <w:r w:rsidR="00141E97" w:rsidRPr="0016306F">
        <w:rPr>
          <w:rFonts w:ascii="Arial" w:hAnsi="Arial" w:cs="Arial"/>
        </w:rPr>
        <w:fldChar w:fldCharType="begin">
          <w:ffData>
            <w:name w:val="Testo5"/>
            <w:enabled/>
            <w:calcOnExit w:val="0"/>
            <w:textInput/>
          </w:ffData>
        </w:fldChar>
      </w:r>
      <w:r w:rsidR="00AC2898"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AC2898" w:rsidRPr="0016306F">
        <w:rPr>
          <w:rFonts w:ascii="Arial" w:hAnsi="Arial" w:cs="Arial"/>
          <w:noProof/>
        </w:rPr>
        <w:t> </w:t>
      </w:r>
      <w:r w:rsidR="00AC2898" w:rsidRPr="0016306F">
        <w:rPr>
          <w:rFonts w:ascii="Arial" w:hAnsi="Arial" w:cs="Arial"/>
          <w:noProof/>
        </w:rPr>
        <w:t> </w:t>
      </w:r>
      <w:r w:rsidR="00AC2898" w:rsidRPr="0016306F">
        <w:rPr>
          <w:rFonts w:ascii="Arial" w:hAnsi="Arial" w:cs="Arial"/>
          <w:noProof/>
        </w:rPr>
        <w:t> </w:t>
      </w:r>
      <w:r w:rsidR="00AC2898" w:rsidRPr="0016306F">
        <w:rPr>
          <w:rFonts w:ascii="Arial" w:hAnsi="Arial" w:cs="Arial"/>
          <w:noProof/>
        </w:rPr>
        <w:t> </w:t>
      </w:r>
      <w:r w:rsidR="00AC2898" w:rsidRPr="0016306F">
        <w:rPr>
          <w:rFonts w:ascii="Arial" w:hAnsi="Arial" w:cs="Arial"/>
          <w:noProof/>
        </w:rPr>
        <w:t> </w:t>
      </w:r>
      <w:r w:rsidR="00141E97" w:rsidRPr="0016306F">
        <w:rPr>
          <w:rFonts w:ascii="Arial" w:hAnsi="Arial" w:cs="Arial"/>
        </w:rPr>
        <w:fldChar w:fldCharType="end"/>
      </w:r>
      <w:bookmarkEnd w:id="17"/>
      <w:r w:rsidR="001D3BDD" w:rsidRPr="0016306F">
        <w:rPr>
          <w:rFonts w:ascii="Arial" w:hAnsi="Arial" w:cs="Arial"/>
        </w:rPr>
        <w:t>nei</w:t>
      </w:r>
      <w:r w:rsidR="00B352C8">
        <w:rPr>
          <w:rFonts w:ascii="Arial" w:hAnsi="Arial" w:cs="Arial"/>
        </w:rPr>
        <w:t xml:space="preserve"> </w:t>
      </w:r>
      <w:r w:rsidR="001D3BDD" w:rsidRPr="0016306F">
        <w:rPr>
          <w:rFonts w:ascii="Arial" w:hAnsi="Arial" w:cs="Arial"/>
        </w:rPr>
        <w:t>locali</w:t>
      </w:r>
      <w:r w:rsidRPr="0016306F">
        <w:rPr>
          <w:rFonts w:ascii="Arial" w:hAnsi="Arial" w:cs="Arial"/>
        </w:rPr>
        <w:t xml:space="preserve"> del </w:t>
      </w:r>
      <w:bookmarkStart w:id="18" w:name="Testo6"/>
      <w:r w:rsidR="00141E97" w:rsidRPr="0016306F">
        <w:rPr>
          <w:rFonts w:ascii="Arial" w:hAnsi="Arial" w:cs="Arial"/>
        </w:rPr>
        <w:fldChar w:fldCharType="begin">
          <w:ffData>
            <w:name w:val="Testo6"/>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bookmarkEnd w:id="18"/>
      <w:r w:rsidRPr="0016306F">
        <w:rPr>
          <w:rFonts w:ascii="Arial" w:hAnsi="Arial" w:cs="Arial"/>
        </w:rPr>
        <w:t xml:space="preserve"> di </w:t>
      </w:r>
      <w:bookmarkStart w:id="19" w:name="Testo7"/>
      <w:r w:rsidR="00141E97" w:rsidRPr="0016306F">
        <w:rPr>
          <w:rFonts w:ascii="Arial" w:hAnsi="Arial" w:cs="Arial"/>
        </w:rPr>
        <w:fldChar w:fldCharType="begin">
          <w:ffData>
            <w:name w:val="Testo7"/>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bookmarkEnd w:id="19"/>
      <w:r w:rsidR="00486859" w:rsidRPr="0016306F">
        <w:rPr>
          <w:rFonts w:ascii="Arial" w:hAnsi="Arial" w:cs="Arial"/>
        </w:rPr>
        <w:t xml:space="preserve">, adibiti a suo ufficio, si riunisce la </w:t>
      </w:r>
      <w:r w:rsidR="00BB02E6">
        <w:rPr>
          <w:rFonts w:ascii="Arial" w:hAnsi="Arial" w:cs="Arial"/>
        </w:rPr>
        <w:t>sottocommissione</w:t>
      </w:r>
      <w:r w:rsidR="00B352C8">
        <w:rPr>
          <w:rFonts w:ascii="Arial" w:hAnsi="Arial" w:cs="Arial"/>
        </w:rPr>
        <w:t xml:space="preserve"> </w:t>
      </w:r>
      <w:r w:rsidRPr="0016306F">
        <w:rPr>
          <w:rFonts w:ascii="Arial" w:hAnsi="Arial"/>
        </w:rPr>
        <w:t xml:space="preserve">n. </w:t>
      </w:r>
      <w:bookmarkStart w:id="20" w:name="Testo8"/>
      <w:r w:rsidR="00141E97" w:rsidRPr="0016306F">
        <w:rPr>
          <w:rFonts w:ascii="Arial" w:hAnsi="Arial"/>
        </w:rPr>
        <w:fldChar w:fldCharType="begin">
          <w:ffData>
            <w:name w:val="Testo8"/>
            <w:enabled/>
            <w:calcOnExit w:val="0"/>
            <w:textInput>
              <w:default w:val="$1#"/>
            </w:textInput>
          </w:ffData>
        </w:fldChar>
      </w:r>
      <w:r w:rsidR="004C746C" w:rsidRPr="0016306F">
        <w:rPr>
          <w:rFonts w:ascii="Arial" w:hAnsi="Arial"/>
        </w:rPr>
        <w:instrText xml:space="preserve"> FORMTEXT </w:instrText>
      </w:r>
      <w:r w:rsidR="00141E97" w:rsidRPr="0016306F">
        <w:rPr>
          <w:rFonts w:ascii="Arial" w:hAnsi="Arial"/>
        </w:rPr>
      </w:r>
      <w:r w:rsidR="00141E97" w:rsidRPr="0016306F">
        <w:rPr>
          <w:rFonts w:ascii="Arial" w:hAnsi="Arial"/>
        </w:rPr>
        <w:fldChar w:fldCharType="separate"/>
      </w:r>
      <w:r w:rsidR="004C746C" w:rsidRPr="0016306F">
        <w:rPr>
          <w:rFonts w:ascii="Arial" w:hAnsi="Arial"/>
          <w:noProof/>
        </w:rPr>
        <w:t>$1#</w:t>
      </w:r>
      <w:r w:rsidR="00141E97" w:rsidRPr="0016306F">
        <w:rPr>
          <w:rFonts w:ascii="Arial" w:hAnsi="Arial"/>
        </w:rPr>
        <w:fldChar w:fldCharType="end"/>
      </w:r>
      <w:bookmarkEnd w:id="20"/>
      <w:r w:rsidRPr="0016306F">
        <w:rPr>
          <w:rFonts w:ascii="Arial" w:hAnsi="Arial"/>
        </w:rPr>
        <w:t xml:space="preserve">/sez. </w:t>
      </w:r>
      <w:bookmarkStart w:id="21" w:name="Testo169"/>
      <w:r w:rsidR="00141E97" w:rsidRPr="0016306F">
        <w:rPr>
          <w:rFonts w:ascii="Arial" w:hAnsi="Arial"/>
        </w:rPr>
        <w:fldChar w:fldCharType="begin">
          <w:ffData>
            <w:name w:val="Testo169"/>
            <w:enabled/>
            <w:calcOnExit w:val="0"/>
            <w:textInput>
              <w:default w:val="$1#"/>
              <w:maxLength w:val="3"/>
            </w:textInput>
          </w:ffData>
        </w:fldChar>
      </w:r>
      <w:r w:rsidR="00D2780F" w:rsidRPr="0016306F">
        <w:rPr>
          <w:rFonts w:ascii="Arial" w:hAnsi="Arial"/>
        </w:rPr>
        <w:instrText xml:space="preserve"> FORMTEXT </w:instrText>
      </w:r>
      <w:r w:rsidR="00141E97" w:rsidRPr="0016306F">
        <w:rPr>
          <w:rFonts w:ascii="Arial" w:hAnsi="Arial"/>
        </w:rPr>
      </w:r>
      <w:r w:rsidR="00141E97" w:rsidRPr="0016306F">
        <w:rPr>
          <w:rFonts w:ascii="Arial" w:hAnsi="Arial"/>
        </w:rPr>
        <w:fldChar w:fldCharType="separate"/>
      </w:r>
      <w:r w:rsidR="00D2780F" w:rsidRPr="0016306F">
        <w:rPr>
          <w:rFonts w:ascii="Arial" w:hAnsi="Arial"/>
          <w:noProof/>
        </w:rPr>
        <w:t>$1#</w:t>
      </w:r>
      <w:r w:rsidR="00141E97" w:rsidRPr="0016306F">
        <w:rPr>
          <w:rFonts w:ascii="Arial" w:hAnsi="Arial"/>
        </w:rPr>
        <w:fldChar w:fldCharType="end"/>
      </w:r>
      <w:bookmarkEnd w:id="21"/>
      <w:r w:rsidRPr="0016306F">
        <w:rPr>
          <w:rFonts w:ascii="Arial" w:hAnsi="Arial"/>
        </w:rPr>
        <w:t xml:space="preserve">, </w:t>
      </w:r>
      <w:r w:rsidR="00486859" w:rsidRPr="0016306F">
        <w:rPr>
          <w:rFonts w:ascii="Arial" w:hAnsi="Arial" w:cs="Arial"/>
        </w:rPr>
        <w:t xml:space="preserve">costituita per lo svolgimento </w:t>
      </w:r>
      <w:r w:rsidR="00486859" w:rsidRPr="00821CEF">
        <w:rPr>
          <w:rFonts w:ascii="Arial" w:hAnsi="Arial" w:cs="Arial"/>
        </w:rPr>
        <w:t>de</w:t>
      </w:r>
      <w:r w:rsidR="0021246D" w:rsidRPr="00821CEF">
        <w:rPr>
          <w:rFonts w:ascii="Arial" w:hAnsi="Arial" w:cs="Arial"/>
        </w:rPr>
        <w:t>ll’</w:t>
      </w:r>
      <w:r w:rsidR="00486859" w:rsidRPr="00821CEF">
        <w:rPr>
          <w:rFonts w:ascii="Arial" w:hAnsi="Arial" w:cs="Arial"/>
        </w:rPr>
        <w:t>esam</w:t>
      </w:r>
      <w:r w:rsidR="0021246D" w:rsidRPr="00821CEF">
        <w:rPr>
          <w:rFonts w:ascii="Arial" w:hAnsi="Arial" w:cs="Arial"/>
        </w:rPr>
        <w:t>e</w:t>
      </w:r>
      <w:r w:rsidR="00486859" w:rsidRPr="00821CEF">
        <w:rPr>
          <w:rFonts w:ascii="Arial" w:hAnsi="Arial" w:cs="Arial"/>
        </w:rPr>
        <w:t xml:space="preserve"> di Stato conclusiv</w:t>
      </w:r>
      <w:r w:rsidR="0021246D" w:rsidRPr="00821CEF">
        <w:rPr>
          <w:rFonts w:ascii="Arial" w:hAnsi="Arial" w:cs="Arial"/>
        </w:rPr>
        <w:t>o</w:t>
      </w:r>
      <w:r w:rsidR="00B352C8">
        <w:rPr>
          <w:rFonts w:ascii="Arial" w:hAnsi="Arial" w:cs="Arial"/>
        </w:rPr>
        <w:t xml:space="preserve"> </w:t>
      </w:r>
      <w:r w:rsidR="0021246D" w:rsidRPr="00821CEF">
        <w:rPr>
          <w:rFonts w:ascii="Arial" w:hAnsi="Arial" w:cs="Arial"/>
        </w:rPr>
        <w:t xml:space="preserve">del secondo ciclo </w:t>
      </w:r>
      <w:r w:rsidR="00486859" w:rsidRPr="00821CEF">
        <w:rPr>
          <w:rFonts w:ascii="Arial" w:hAnsi="Arial" w:cs="Arial"/>
        </w:rPr>
        <w:t>di istruzione</w:t>
      </w:r>
      <w:r w:rsidR="00AF4C51">
        <w:rPr>
          <w:rFonts w:ascii="Arial" w:hAnsi="Arial" w:cs="Arial"/>
        </w:rPr>
        <w:t xml:space="preserve"> </w:t>
      </w:r>
      <w:r w:rsidR="00821CEF" w:rsidRPr="00821CEF">
        <w:rPr>
          <w:rFonts w:ascii="Arial" w:hAnsi="Arial" w:cs="Arial"/>
          <w:szCs w:val="24"/>
        </w:rPr>
        <w:t>al fine dell’eventuale prosecuzione e completamento dell’esame dei fascicoli e dei curricoli dei candidati e per individuare le modalità di organizzazione del colloquio ed i criteri di conduzione e valutazione dello stesso</w:t>
      </w:r>
      <w:r w:rsidR="00821CEF" w:rsidRPr="00821CEF">
        <w:rPr>
          <w:rFonts w:ascii="Arial" w:hAnsi="Arial" w:cs="Arial"/>
          <w:b/>
        </w:rPr>
        <w:t>.</w:t>
      </w:r>
    </w:p>
    <w:p w14:paraId="5DEF5395" w14:textId="77777777" w:rsidR="00486859" w:rsidRPr="0016306F" w:rsidRDefault="001D3BDD" w:rsidP="00D2780F">
      <w:pPr>
        <w:suppressAutoHyphens/>
        <w:rPr>
          <w:rFonts w:ascii="Arial" w:hAnsi="Arial" w:cs="Arial"/>
        </w:rPr>
      </w:pPr>
      <w:r w:rsidRPr="0016306F">
        <w:rPr>
          <w:rFonts w:ascii="Arial" w:hAnsi="Arial" w:cs="Arial"/>
        </w:rPr>
        <w:t>Sono presenti i</w:t>
      </w:r>
      <w:r w:rsidR="000529B7" w:rsidRPr="0016306F">
        <w:rPr>
          <w:rFonts w:ascii="Arial" w:hAnsi="Arial" w:cs="Arial"/>
        </w:rPr>
        <w:t>l presidente</w:t>
      </w:r>
      <w:r w:rsidR="00AF4C51">
        <w:rPr>
          <w:rStyle w:val="Rimandonotaapidipagina"/>
          <w:rFonts w:ascii="Arial" w:hAnsi="Arial" w:cs="Arial"/>
        </w:rPr>
        <w:footnoteReference w:id="1"/>
      </w:r>
      <w:r w:rsidR="000529B7" w:rsidRPr="0016306F">
        <w:rPr>
          <w:rFonts w:ascii="Arial" w:hAnsi="Arial" w:cs="Arial"/>
        </w:rPr>
        <w:t xml:space="preserve"> prof. </w:t>
      </w:r>
      <w:r w:rsidR="00141E97" w:rsidRPr="0016306F">
        <w:rPr>
          <w:rFonts w:ascii="Arial" w:hAnsi="Arial" w:cs="Arial"/>
        </w:rPr>
        <w:fldChar w:fldCharType="begin">
          <w:ffData>
            <w:name w:val=""/>
            <w:enabled/>
            <w:calcOnExit w:val="0"/>
            <w:textInput>
              <w:default w:val="$1#"/>
            </w:textInput>
          </w:ffData>
        </w:fldChar>
      </w:r>
      <w:r w:rsidR="00D2780F" w:rsidRPr="0016306F">
        <w:rPr>
          <w:rFonts w:ascii="Arial" w:hAnsi="Arial" w:cs="Arial"/>
        </w:rPr>
        <w:instrText xml:space="preserve"> FORMTEXT </w:instrText>
      </w:r>
      <w:r w:rsidR="00141E97" w:rsidRPr="0016306F">
        <w:rPr>
          <w:rFonts w:ascii="Arial" w:hAnsi="Arial" w:cs="Arial"/>
        </w:rPr>
      </w:r>
      <w:r w:rsidR="00141E97" w:rsidRPr="0016306F">
        <w:rPr>
          <w:rFonts w:ascii="Arial" w:hAnsi="Arial" w:cs="Arial"/>
        </w:rPr>
        <w:fldChar w:fldCharType="separate"/>
      </w:r>
      <w:r w:rsidR="00D2780F" w:rsidRPr="0016306F">
        <w:rPr>
          <w:rFonts w:ascii="Arial" w:hAnsi="Arial" w:cs="Arial"/>
          <w:noProof/>
        </w:rPr>
        <w:t>$1#</w:t>
      </w:r>
      <w:r w:rsidR="00141E97" w:rsidRPr="0016306F">
        <w:rPr>
          <w:rFonts w:ascii="Arial" w:hAnsi="Arial" w:cs="Arial"/>
        </w:rPr>
        <w:fldChar w:fldCharType="end"/>
      </w:r>
    </w:p>
    <w:p w14:paraId="41666B12" w14:textId="77777777" w:rsidR="00486859" w:rsidRPr="0016306F" w:rsidRDefault="000529B7" w:rsidP="00D2780F">
      <w:pPr>
        <w:pStyle w:val="Corpotesto"/>
        <w:suppressAutoHyphens/>
        <w:spacing w:line="240" w:lineRule="auto"/>
        <w:rPr>
          <w:rFonts w:cs="Arial"/>
        </w:rPr>
      </w:pPr>
      <w:r w:rsidRPr="0016306F">
        <w:t xml:space="preserve">e i commissari, proff. </w:t>
      </w:r>
      <w:bookmarkStart w:id="22" w:name="Testo11"/>
      <w:r w:rsidR="00141E97" w:rsidRPr="0016306F">
        <w:fldChar w:fldCharType="begin">
          <w:ffData>
            <w:name w:val="Testo11"/>
            <w:enabled/>
            <w:calcOnExit w:val="0"/>
            <w:textInput>
              <w:default w:val="$1#"/>
            </w:textInput>
          </w:ffData>
        </w:fldChar>
      </w:r>
      <w:r w:rsidR="00D2780F" w:rsidRPr="0016306F">
        <w:instrText xml:space="preserve"> FORMTEXT </w:instrText>
      </w:r>
      <w:r w:rsidR="00141E97" w:rsidRPr="0016306F">
        <w:fldChar w:fldCharType="separate"/>
      </w:r>
      <w:r w:rsidR="00D2780F" w:rsidRPr="0016306F">
        <w:rPr>
          <w:noProof/>
        </w:rPr>
        <w:t>$1#</w:t>
      </w:r>
      <w:r w:rsidR="00141E97" w:rsidRPr="0016306F">
        <w:fldChar w:fldCharType="end"/>
      </w:r>
      <w:bookmarkEnd w:id="22"/>
    </w:p>
    <w:p w14:paraId="1126799E" w14:textId="77777777" w:rsidR="00486859" w:rsidRDefault="00486859" w:rsidP="00486859">
      <w:pPr>
        <w:pStyle w:val="Corpotesto"/>
        <w:suppressAutoHyphens/>
        <w:spacing w:line="240" w:lineRule="auto"/>
        <w:rPr>
          <w:rFonts w:cs="Arial"/>
        </w:rPr>
      </w:pPr>
    </w:p>
    <w:p w14:paraId="0C146157" w14:textId="77777777" w:rsidR="00087144" w:rsidRPr="00627987" w:rsidRDefault="00087144" w:rsidP="00087144">
      <w:pPr>
        <w:numPr>
          <w:ilvl w:val="12"/>
          <w:numId w:val="0"/>
        </w:numPr>
        <w:rPr>
          <w:rFonts w:ascii="Arial" w:hAnsi="Arial"/>
        </w:rPr>
      </w:pPr>
      <w:r w:rsidRPr="00627987">
        <w:rPr>
          <w:rFonts w:ascii="Arial" w:hAnsi="Arial"/>
        </w:rPr>
        <w:t xml:space="preserve">La </w:t>
      </w:r>
      <w:r>
        <w:rPr>
          <w:rFonts w:ascii="Arial" w:hAnsi="Arial"/>
        </w:rPr>
        <w:t>sottoc</w:t>
      </w:r>
      <w:r w:rsidRPr="00627987">
        <w:rPr>
          <w:rFonts w:ascii="Arial" w:hAnsi="Arial"/>
        </w:rPr>
        <w:t xml:space="preserve">ommissione effettua le seguenti operazioni non completate nelle riunioni precedenti (verbale n. </w:t>
      </w:r>
      <w:bookmarkStart w:id="23" w:name="Testo19"/>
      <w:r w:rsidR="00141E97" w:rsidRPr="00627987">
        <w:rPr>
          <w:rFonts w:ascii="Arial" w:hAnsi="Arial"/>
        </w:rPr>
        <w:fldChar w:fldCharType="begin">
          <w:ffData>
            <w:name w:val="Testo19"/>
            <w:enabled/>
            <w:calcOnExit w:val="0"/>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3"/>
      <w:r w:rsidRPr="00627987">
        <w:rPr>
          <w:rFonts w:ascii="Arial" w:hAnsi="Arial"/>
        </w:rPr>
        <w:t xml:space="preserve"> del </w:t>
      </w:r>
      <w:bookmarkStart w:id="24" w:name="Testo20"/>
      <w:r w:rsidR="00141E97" w:rsidRPr="00627987">
        <w:rPr>
          <w:rFonts w:ascii="Arial" w:hAnsi="Arial"/>
        </w:rPr>
        <w:fldChar w:fldCharType="begin">
          <w:ffData>
            <w:name w:val="Testo20"/>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4"/>
      <w:r w:rsidRPr="00627987">
        <w:rPr>
          <w:rFonts w:ascii="Arial" w:hAnsi="Arial"/>
        </w:rPr>
        <w:t>/</w:t>
      </w:r>
      <w:bookmarkStart w:id="25" w:name="Testo21"/>
      <w:r w:rsidR="00141E97" w:rsidRPr="00627987">
        <w:rPr>
          <w:rFonts w:ascii="Arial" w:hAnsi="Arial"/>
        </w:rPr>
        <w:fldChar w:fldCharType="begin">
          <w:ffData>
            <w:name w:val="Testo21"/>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5"/>
      <w:r w:rsidRPr="00627987">
        <w:rPr>
          <w:rFonts w:ascii="Arial" w:hAnsi="Arial"/>
        </w:rPr>
        <w:t>/</w:t>
      </w:r>
      <w:bookmarkStart w:id="26" w:name="Testo22"/>
      <w:r w:rsidR="00141E97" w:rsidRPr="00627987">
        <w:rPr>
          <w:rFonts w:ascii="Arial" w:hAnsi="Arial"/>
        </w:rPr>
        <w:fldChar w:fldCharType="begin">
          <w:ffData>
            <w:name w:val="Testo22"/>
            <w:enabled/>
            <w:calcOnExit w:val="0"/>
            <w:textInput>
              <w:maxLength w:val="4"/>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6"/>
      <w:r w:rsidRPr="00627987">
        <w:rPr>
          <w:rFonts w:ascii="Arial" w:hAnsi="Arial"/>
        </w:rPr>
        <w:t xml:space="preserve">, verbale n. </w:t>
      </w:r>
      <w:bookmarkStart w:id="27" w:name="Testo23"/>
      <w:r w:rsidR="00141E97" w:rsidRPr="00627987">
        <w:rPr>
          <w:rFonts w:ascii="Arial" w:hAnsi="Arial"/>
        </w:rPr>
        <w:fldChar w:fldCharType="begin">
          <w:ffData>
            <w:name w:val="Testo23"/>
            <w:enabled/>
            <w:calcOnExit w:val="0"/>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7"/>
      <w:r w:rsidRPr="00627987">
        <w:rPr>
          <w:rFonts w:ascii="Arial" w:hAnsi="Arial"/>
        </w:rPr>
        <w:t xml:space="preserve"> del </w:t>
      </w:r>
      <w:bookmarkStart w:id="28" w:name="Testo24"/>
      <w:r w:rsidR="00141E97" w:rsidRPr="00627987">
        <w:rPr>
          <w:rFonts w:ascii="Arial" w:hAnsi="Arial"/>
        </w:rPr>
        <w:fldChar w:fldCharType="begin">
          <w:ffData>
            <w:name w:val="Testo24"/>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8"/>
      <w:r w:rsidRPr="00627987">
        <w:rPr>
          <w:rFonts w:ascii="Arial" w:hAnsi="Arial"/>
        </w:rPr>
        <w:t>/</w:t>
      </w:r>
      <w:bookmarkStart w:id="29" w:name="Testo25"/>
      <w:r w:rsidR="00141E97" w:rsidRPr="00627987">
        <w:rPr>
          <w:rFonts w:ascii="Arial" w:hAnsi="Arial"/>
        </w:rPr>
        <w:fldChar w:fldCharType="begin">
          <w:ffData>
            <w:name w:val="Testo25"/>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29"/>
      <w:r w:rsidRPr="00627987">
        <w:rPr>
          <w:rFonts w:ascii="Arial" w:hAnsi="Arial"/>
        </w:rPr>
        <w:t>/</w:t>
      </w:r>
      <w:bookmarkStart w:id="30" w:name="Testo26"/>
      <w:r w:rsidR="00141E97" w:rsidRPr="00627987">
        <w:rPr>
          <w:rFonts w:ascii="Arial" w:hAnsi="Arial"/>
        </w:rPr>
        <w:fldChar w:fldCharType="begin">
          <w:ffData>
            <w:name w:val="Testo26"/>
            <w:enabled/>
            <w:calcOnExit w:val="0"/>
            <w:textInput>
              <w:maxLength w:val="4"/>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0"/>
      <w:r w:rsidRPr="00627987">
        <w:rPr>
          <w:rFonts w:ascii="Arial" w:hAnsi="Arial"/>
        </w:rPr>
        <w:t xml:space="preserve">, e verbale n. </w:t>
      </w:r>
      <w:bookmarkStart w:id="31" w:name="Testo27"/>
      <w:r w:rsidR="00141E97" w:rsidRPr="00627987">
        <w:rPr>
          <w:rFonts w:ascii="Arial" w:hAnsi="Arial"/>
        </w:rPr>
        <w:fldChar w:fldCharType="begin">
          <w:ffData>
            <w:name w:val="Testo27"/>
            <w:enabled/>
            <w:calcOnExit w:val="0"/>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1"/>
      <w:r w:rsidRPr="00627987">
        <w:rPr>
          <w:rFonts w:ascii="Arial" w:hAnsi="Arial"/>
        </w:rPr>
        <w:t xml:space="preserve"> del </w:t>
      </w:r>
      <w:bookmarkStart w:id="32" w:name="Testo28"/>
      <w:r w:rsidR="00141E97" w:rsidRPr="00627987">
        <w:rPr>
          <w:rFonts w:ascii="Arial" w:hAnsi="Arial"/>
        </w:rPr>
        <w:fldChar w:fldCharType="begin">
          <w:ffData>
            <w:name w:val="Testo28"/>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2"/>
      <w:r w:rsidRPr="00627987">
        <w:rPr>
          <w:rFonts w:ascii="Arial" w:hAnsi="Arial"/>
        </w:rPr>
        <w:t>/</w:t>
      </w:r>
      <w:bookmarkStart w:id="33" w:name="Testo29"/>
      <w:r w:rsidR="00141E97" w:rsidRPr="00627987">
        <w:rPr>
          <w:rFonts w:ascii="Arial" w:hAnsi="Arial"/>
        </w:rPr>
        <w:fldChar w:fldCharType="begin">
          <w:ffData>
            <w:name w:val="Testo29"/>
            <w:enabled/>
            <w:calcOnExit w:val="0"/>
            <w:textInput>
              <w:maxLength w:val="2"/>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3"/>
      <w:r w:rsidRPr="00627987">
        <w:rPr>
          <w:rFonts w:ascii="Arial" w:hAnsi="Arial"/>
        </w:rPr>
        <w:t>/</w:t>
      </w:r>
      <w:bookmarkStart w:id="34" w:name="Testo30"/>
      <w:r w:rsidR="00141E97" w:rsidRPr="00627987">
        <w:rPr>
          <w:rFonts w:ascii="Arial" w:hAnsi="Arial"/>
        </w:rPr>
        <w:fldChar w:fldCharType="begin">
          <w:ffData>
            <w:name w:val="Testo30"/>
            <w:enabled/>
            <w:calcOnExit w:val="0"/>
            <w:textInput>
              <w:maxLength w:val="4"/>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4"/>
      <w:r w:rsidRPr="00627987">
        <w:rPr>
          <w:rFonts w:ascii="Arial" w:hAnsi="Arial"/>
        </w:rPr>
        <w:t>).</w:t>
      </w:r>
    </w:p>
    <w:p w14:paraId="04E71044" w14:textId="77777777" w:rsidR="00087144" w:rsidRPr="00627987" w:rsidRDefault="00087144" w:rsidP="00087144">
      <w:pPr>
        <w:numPr>
          <w:ilvl w:val="12"/>
          <w:numId w:val="0"/>
        </w:numPr>
        <w:rPr>
          <w:rFonts w:ascii="Arial" w:hAnsi="Arial"/>
        </w:rPr>
      </w:pPr>
    </w:p>
    <w:bookmarkStart w:id="35" w:name="Testo31"/>
    <w:p w14:paraId="2F67A306" w14:textId="77777777" w:rsidR="00087144" w:rsidRPr="00627987" w:rsidRDefault="00141E97" w:rsidP="00087144">
      <w:pPr>
        <w:rPr>
          <w:rFonts w:ascii="Arial" w:hAnsi="Arial"/>
        </w:rPr>
      </w:pPr>
      <w:r w:rsidRPr="00627987">
        <w:rPr>
          <w:rFonts w:ascii="Arial" w:hAnsi="Arial"/>
        </w:rPr>
        <w:fldChar w:fldCharType="begin">
          <w:ffData>
            <w:name w:val="Testo31"/>
            <w:enabled/>
            <w:calcOnExit w:val="0"/>
            <w:textInput/>
          </w:ffData>
        </w:fldChar>
      </w:r>
      <w:r w:rsidR="00087144" w:rsidRPr="00627987">
        <w:rPr>
          <w:rFonts w:ascii="Arial" w:hAnsi="Arial"/>
        </w:rPr>
        <w:instrText xml:space="preserve"> FORMTEXT </w:instrText>
      </w:r>
      <w:r w:rsidRPr="00627987">
        <w:rPr>
          <w:rFonts w:ascii="Arial" w:hAnsi="Arial"/>
        </w:rPr>
      </w:r>
      <w:r w:rsidRPr="00627987">
        <w:rPr>
          <w:rFonts w:ascii="Arial" w:hAnsi="Arial"/>
        </w:rPr>
        <w:fldChar w:fldCharType="separate"/>
      </w:r>
      <w:r w:rsidR="00087144" w:rsidRPr="00627987">
        <w:rPr>
          <w:rFonts w:ascii="Arial" w:hAnsi="Arial"/>
          <w:noProof/>
        </w:rPr>
        <w:t> </w:t>
      </w:r>
      <w:r w:rsidR="00087144" w:rsidRPr="00627987">
        <w:rPr>
          <w:rFonts w:ascii="Arial" w:hAnsi="Arial"/>
          <w:noProof/>
        </w:rPr>
        <w:t> </w:t>
      </w:r>
      <w:r w:rsidR="00087144" w:rsidRPr="00627987">
        <w:rPr>
          <w:rFonts w:ascii="Arial" w:hAnsi="Arial"/>
          <w:noProof/>
        </w:rPr>
        <w:t> </w:t>
      </w:r>
      <w:r w:rsidR="00087144" w:rsidRPr="00627987">
        <w:rPr>
          <w:rFonts w:ascii="Arial" w:hAnsi="Arial"/>
          <w:noProof/>
        </w:rPr>
        <w:t> </w:t>
      </w:r>
      <w:r w:rsidR="00087144" w:rsidRPr="00627987">
        <w:rPr>
          <w:rFonts w:ascii="Arial" w:hAnsi="Arial"/>
          <w:noProof/>
        </w:rPr>
        <w:t> </w:t>
      </w:r>
      <w:r w:rsidRPr="00627987">
        <w:rPr>
          <w:rFonts w:ascii="Arial" w:hAnsi="Arial"/>
        </w:rPr>
        <w:fldChar w:fldCharType="end"/>
      </w:r>
      <w:bookmarkEnd w:id="35"/>
    </w:p>
    <w:p w14:paraId="35E5D800" w14:textId="77777777" w:rsidR="00087144" w:rsidRPr="00627987" w:rsidRDefault="00087144" w:rsidP="00087144">
      <w:pPr>
        <w:rPr>
          <w:rFonts w:ascii="Arial" w:hAnsi="Arial"/>
        </w:rPr>
      </w:pPr>
    </w:p>
    <w:p w14:paraId="4D9C4207" w14:textId="77777777" w:rsidR="00087144" w:rsidRPr="00627987" w:rsidRDefault="00087144" w:rsidP="00087144">
      <w:pPr>
        <w:numPr>
          <w:ilvl w:val="12"/>
          <w:numId w:val="0"/>
        </w:numPr>
        <w:rPr>
          <w:rFonts w:ascii="Arial" w:hAnsi="Arial"/>
        </w:rPr>
      </w:pPr>
      <w:r w:rsidRPr="00627987">
        <w:rPr>
          <w:rFonts w:ascii="Arial" w:hAnsi="Arial"/>
        </w:rPr>
        <w:t xml:space="preserve">Osservazioni della </w:t>
      </w:r>
      <w:r>
        <w:rPr>
          <w:rFonts w:ascii="Arial" w:hAnsi="Arial"/>
        </w:rPr>
        <w:t>sottoc</w:t>
      </w:r>
      <w:r w:rsidRPr="00627987">
        <w:rPr>
          <w:rFonts w:ascii="Arial" w:hAnsi="Arial"/>
        </w:rPr>
        <w:t xml:space="preserve">ommissione: </w:t>
      </w:r>
      <w:bookmarkStart w:id="36" w:name="Testo32"/>
      <w:r w:rsidR="00141E97" w:rsidRPr="00627987">
        <w:rPr>
          <w:rFonts w:ascii="Arial" w:hAnsi="Arial"/>
        </w:rPr>
        <w:fldChar w:fldCharType="begin">
          <w:ffData>
            <w:name w:val="Testo32"/>
            <w:enabled/>
            <w:calcOnExit w:val="0"/>
            <w:textInput/>
          </w:ffData>
        </w:fldChar>
      </w:r>
      <w:r w:rsidRPr="00627987">
        <w:rPr>
          <w:rFonts w:ascii="Arial" w:hAnsi="Arial"/>
        </w:rPr>
        <w:instrText xml:space="preserve"> FORMTEXT </w:instrText>
      </w:r>
      <w:r w:rsidR="00141E97" w:rsidRPr="00627987">
        <w:rPr>
          <w:rFonts w:ascii="Arial" w:hAnsi="Arial"/>
        </w:rPr>
      </w:r>
      <w:r w:rsidR="00141E97" w:rsidRPr="00627987">
        <w:rPr>
          <w:rFonts w:ascii="Arial" w:hAnsi="Arial"/>
        </w:rPr>
        <w:fldChar w:fldCharType="separate"/>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Pr="00627987">
        <w:rPr>
          <w:rFonts w:ascii="Arial" w:hAnsi="Arial"/>
          <w:noProof/>
        </w:rPr>
        <w:t> </w:t>
      </w:r>
      <w:r w:rsidR="00141E97" w:rsidRPr="00627987">
        <w:rPr>
          <w:rFonts w:ascii="Arial" w:hAnsi="Arial"/>
        </w:rPr>
        <w:fldChar w:fldCharType="end"/>
      </w:r>
      <w:bookmarkEnd w:id="36"/>
    </w:p>
    <w:p w14:paraId="7E9DF210" w14:textId="77777777" w:rsidR="00087144" w:rsidRDefault="00087144" w:rsidP="00486859">
      <w:pPr>
        <w:pStyle w:val="Corpotesto"/>
        <w:suppressAutoHyphens/>
        <w:spacing w:line="240" w:lineRule="auto"/>
        <w:rPr>
          <w:rFonts w:cs="Arial"/>
        </w:rPr>
      </w:pPr>
    </w:p>
    <w:p w14:paraId="0C5C42C2" w14:textId="77777777" w:rsidR="007009E7" w:rsidRPr="007009E7" w:rsidRDefault="007009E7" w:rsidP="007009E7">
      <w:pPr>
        <w:numPr>
          <w:ilvl w:val="12"/>
          <w:numId w:val="0"/>
        </w:numPr>
        <w:overflowPunct/>
        <w:autoSpaceDE/>
        <w:autoSpaceDN/>
        <w:adjustRightInd/>
        <w:jc w:val="left"/>
        <w:textAlignment w:val="auto"/>
        <w:rPr>
          <w:rFonts w:ascii="Arial" w:hAnsi="Arial"/>
        </w:rPr>
      </w:pPr>
      <w:r w:rsidRPr="007009E7">
        <w:rPr>
          <w:rFonts w:ascii="Arial" w:hAnsi="Arial"/>
        </w:rPr>
        <w:t xml:space="preserve">Relativamente ai candidati esterni la Commissione completa l’esame </w:t>
      </w:r>
      <w:r w:rsidRPr="007009E7">
        <w:rPr>
          <w:rFonts w:ascii="Arial" w:hAnsi="Arial"/>
        </w:rPr>
        <w:fldChar w:fldCharType="begin">
          <w:ffData>
            <w:name w:val="Testo31"/>
            <w:enabled/>
            <w:calcOnExit w:val="0"/>
            <w:textInput/>
          </w:ffData>
        </w:fldChar>
      </w:r>
      <w:r w:rsidRPr="007009E7">
        <w:rPr>
          <w:rFonts w:ascii="Arial" w:hAnsi="Arial"/>
        </w:rPr>
        <w:instrText xml:space="preserve"> FORMTEXT </w:instrText>
      </w:r>
      <w:r w:rsidRPr="007009E7">
        <w:rPr>
          <w:rFonts w:ascii="Arial" w:hAnsi="Arial"/>
        </w:rPr>
      </w:r>
      <w:r w:rsidRPr="007009E7">
        <w:rPr>
          <w:rFonts w:ascii="Arial" w:hAnsi="Arial"/>
        </w:rPr>
        <w:fldChar w:fldCharType="separate"/>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rPr>
        <w:fldChar w:fldCharType="end"/>
      </w:r>
    </w:p>
    <w:p w14:paraId="4A79B22A" w14:textId="77777777" w:rsidR="007009E7" w:rsidRPr="007009E7" w:rsidRDefault="007009E7" w:rsidP="007009E7">
      <w:pPr>
        <w:numPr>
          <w:ilvl w:val="12"/>
          <w:numId w:val="0"/>
        </w:numPr>
        <w:overflowPunct/>
        <w:autoSpaceDE/>
        <w:autoSpaceDN/>
        <w:adjustRightInd/>
        <w:jc w:val="left"/>
        <w:textAlignment w:val="auto"/>
        <w:rPr>
          <w:rFonts w:ascii="Arial" w:hAnsi="Arial"/>
        </w:rPr>
      </w:pPr>
      <w:r w:rsidRPr="007009E7">
        <w:rPr>
          <w:rFonts w:ascii="Arial" w:hAnsi="Arial"/>
        </w:rPr>
        <w:t xml:space="preserve">Osservazioni della sottocommissione: </w:t>
      </w:r>
      <w:r w:rsidRPr="007009E7">
        <w:rPr>
          <w:rFonts w:ascii="Arial" w:hAnsi="Arial"/>
        </w:rPr>
        <w:fldChar w:fldCharType="begin">
          <w:ffData>
            <w:name w:val="Testo32"/>
            <w:enabled/>
            <w:calcOnExit w:val="0"/>
            <w:textInput/>
          </w:ffData>
        </w:fldChar>
      </w:r>
      <w:r w:rsidRPr="007009E7">
        <w:rPr>
          <w:rFonts w:ascii="Arial" w:hAnsi="Arial"/>
        </w:rPr>
        <w:instrText xml:space="preserve"> FORMTEXT </w:instrText>
      </w:r>
      <w:r w:rsidRPr="007009E7">
        <w:rPr>
          <w:rFonts w:ascii="Arial" w:hAnsi="Arial"/>
        </w:rPr>
      </w:r>
      <w:r w:rsidRPr="007009E7">
        <w:rPr>
          <w:rFonts w:ascii="Arial" w:hAnsi="Arial"/>
        </w:rPr>
        <w:fldChar w:fldCharType="separate"/>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noProof/>
        </w:rPr>
        <w:t> </w:t>
      </w:r>
      <w:r w:rsidRPr="007009E7">
        <w:rPr>
          <w:rFonts w:ascii="Arial" w:hAnsi="Arial"/>
        </w:rPr>
        <w:fldChar w:fldCharType="end"/>
      </w:r>
    </w:p>
    <w:p w14:paraId="39B4DD1C" w14:textId="77777777" w:rsidR="00862520" w:rsidRDefault="00862520" w:rsidP="00486859">
      <w:pPr>
        <w:pStyle w:val="Corpotesto"/>
        <w:suppressAutoHyphens/>
        <w:spacing w:line="240" w:lineRule="auto"/>
        <w:rPr>
          <w:rFonts w:cs="Arial"/>
        </w:rPr>
      </w:pPr>
    </w:p>
    <w:p w14:paraId="6A934B91" w14:textId="77777777" w:rsidR="00924CC0" w:rsidRPr="00D50A06" w:rsidRDefault="00924CC0" w:rsidP="00924CC0">
      <w:pPr>
        <w:numPr>
          <w:ilvl w:val="12"/>
          <w:numId w:val="0"/>
        </w:numPr>
        <w:rPr>
          <w:rFonts w:ascii="Arial" w:hAnsi="Arial"/>
        </w:rPr>
      </w:pPr>
      <w:r w:rsidRPr="00D50A06">
        <w:rPr>
          <w:rFonts w:ascii="Arial" w:hAnsi="Arial"/>
        </w:rPr>
        <w:t xml:space="preserve">In merito al colloquio, il presidente richiama le disposizioni vigenti ed in </w:t>
      </w:r>
      <w:r w:rsidR="007009E7" w:rsidRPr="00D50A06">
        <w:rPr>
          <w:rFonts w:ascii="Arial" w:hAnsi="Arial"/>
        </w:rPr>
        <w:t>particolare g</w:t>
      </w:r>
      <w:r w:rsidRPr="00D50A06">
        <w:rPr>
          <w:rFonts w:ascii="Arial" w:hAnsi="Arial"/>
        </w:rPr>
        <w:t>l</w:t>
      </w:r>
      <w:r w:rsidR="007009E7" w:rsidRPr="00D50A06">
        <w:rPr>
          <w:rFonts w:ascii="Arial" w:hAnsi="Arial"/>
        </w:rPr>
        <w:t xml:space="preserve">i </w:t>
      </w:r>
      <w:r w:rsidRPr="00D50A06">
        <w:rPr>
          <w:rFonts w:ascii="Arial" w:hAnsi="Arial"/>
        </w:rPr>
        <w:t>art</w:t>
      </w:r>
      <w:r w:rsidR="007009E7" w:rsidRPr="00D50A06">
        <w:rPr>
          <w:rFonts w:ascii="Arial" w:hAnsi="Arial"/>
        </w:rPr>
        <w:t>t</w:t>
      </w:r>
      <w:r w:rsidRPr="00D50A06">
        <w:rPr>
          <w:rFonts w:ascii="Arial" w:hAnsi="Arial"/>
        </w:rPr>
        <w:t>. 17</w:t>
      </w:r>
      <w:r w:rsidR="00C068ED" w:rsidRPr="00D50A06">
        <w:rPr>
          <w:rFonts w:ascii="Arial" w:hAnsi="Arial"/>
        </w:rPr>
        <w:t xml:space="preserve"> </w:t>
      </w:r>
      <w:r w:rsidR="007009E7" w:rsidRPr="00D50A06">
        <w:rPr>
          <w:rFonts w:ascii="Arial" w:hAnsi="Arial"/>
        </w:rPr>
        <w:t xml:space="preserve">e </w:t>
      </w:r>
      <w:r w:rsidR="00C068ED" w:rsidRPr="00D50A06">
        <w:rPr>
          <w:rFonts w:ascii="Arial" w:hAnsi="Arial"/>
        </w:rPr>
        <w:t>18</w:t>
      </w:r>
      <w:r w:rsidRPr="00D50A06">
        <w:rPr>
          <w:rFonts w:ascii="Arial" w:hAnsi="Arial"/>
        </w:rPr>
        <w:t xml:space="preserve"> </w:t>
      </w:r>
      <w:proofErr w:type="spellStart"/>
      <w:r w:rsidRPr="00D50A06">
        <w:rPr>
          <w:rFonts w:ascii="Arial" w:hAnsi="Arial"/>
        </w:rPr>
        <w:t>dell’o.m.</w:t>
      </w:r>
      <w:proofErr w:type="spellEnd"/>
      <w:r w:rsidR="00C068ED" w:rsidRPr="00D50A06">
        <w:rPr>
          <w:rFonts w:ascii="Arial" w:hAnsi="Arial"/>
        </w:rPr>
        <w:t xml:space="preserve"> 53 del 2021</w:t>
      </w:r>
      <w:r w:rsidRPr="00D50A06">
        <w:rPr>
          <w:rFonts w:ascii="Arial" w:hAnsi="Arial"/>
        </w:rPr>
        <w:t xml:space="preserve"> e cioè: </w:t>
      </w:r>
    </w:p>
    <w:p w14:paraId="2FC6F60F" w14:textId="77777777" w:rsidR="00924CC0" w:rsidRPr="00D50A06" w:rsidRDefault="00924CC0" w:rsidP="00924CC0">
      <w:pPr>
        <w:pStyle w:val="Corpotesto"/>
        <w:numPr>
          <w:ilvl w:val="0"/>
          <w:numId w:val="3"/>
        </w:numPr>
        <w:tabs>
          <w:tab w:val="left" w:pos="360"/>
        </w:tabs>
        <w:suppressAutoHyphens/>
        <w:spacing w:line="240" w:lineRule="auto"/>
        <w:rPr>
          <w:rFonts w:cs="Arial"/>
        </w:rPr>
      </w:pPr>
      <w:r w:rsidRPr="00D50A06">
        <w:rPr>
          <w:rFonts w:cs="Arial"/>
        </w:rPr>
        <w:t>il colloquio si svolge in un’unica soluzione temporale alla presenza della intera commissione;</w:t>
      </w:r>
    </w:p>
    <w:p w14:paraId="7EDA6501" w14:textId="77777777" w:rsidR="00924CC0" w:rsidRPr="00D50A06" w:rsidRDefault="00924CC0" w:rsidP="00924CC0">
      <w:pPr>
        <w:pStyle w:val="Corpotesto"/>
        <w:numPr>
          <w:ilvl w:val="0"/>
          <w:numId w:val="3"/>
        </w:numPr>
        <w:tabs>
          <w:tab w:val="left" w:pos="360"/>
        </w:tabs>
        <w:suppressAutoHyphens/>
        <w:spacing w:line="240" w:lineRule="auto"/>
        <w:rPr>
          <w:rFonts w:cs="Arial"/>
        </w:rPr>
      </w:pPr>
      <w:r w:rsidRPr="00D50A06">
        <w:rPr>
          <w:rFonts w:cs="Arial"/>
        </w:rPr>
        <w:t>non possono sostenere il colloquio più candidati contemporaneamente;</w:t>
      </w:r>
    </w:p>
    <w:p w14:paraId="1B61C31D" w14:textId="77777777" w:rsidR="00924CC0" w:rsidRPr="00D50A06" w:rsidRDefault="00924CC0" w:rsidP="00924CC0">
      <w:pPr>
        <w:numPr>
          <w:ilvl w:val="0"/>
          <w:numId w:val="3"/>
        </w:numPr>
        <w:tabs>
          <w:tab w:val="left" w:pos="360"/>
        </w:tabs>
        <w:suppressAutoHyphens/>
        <w:rPr>
          <w:rFonts w:ascii="Arial" w:hAnsi="Arial" w:cs="Arial"/>
        </w:rPr>
      </w:pPr>
      <w:r w:rsidRPr="00D50A06">
        <w:rPr>
          <w:rFonts w:ascii="Arial" w:hAnsi="Arial" w:cs="Arial"/>
        </w:rPr>
        <w:t>il colloquio è disciplinato dall’art.</w:t>
      </w:r>
      <w:r w:rsidR="00C068ED" w:rsidRPr="00D50A06">
        <w:rPr>
          <w:rFonts w:ascii="Arial" w:hAnsi="Arial" w:cs="Arial"/>
        </w:rPr>
        <w:t>18</w:t>
      </w:r>
      <w:r w:rsidRPr="00D50A06">
        <w:rPr>
          <w:rFonts w:ascii="Arial" w:hAnsi="Arial" w:cs="Arial"/>
        </w:rPr>
        <w:t xml:space="preserve">, </w:t>
      </w:r>
      <w:proofErr w:type="spellStart"/>
      <w:r w:rsidRPr="00D50A06">
        <w:rPr>
          <w:rFonts w:ascii="Arial" w:hAnsi="Arial" w:cs="Arial"/>
        </w:rPr>
        <w:t>dell’o.m.</w:t>
      </w:r>
      <w:proofErr w:type="spellEnd"/>
      <w:r w:rsidRPr="00D50A06">
        <w:rPr>
          <w:rFonts w:ascii="Arial" w:hAnsi="Arial" w:cs="Arial"/>
        </w:rPr>
        <w:t xml:space="preserve"> e si articola attraverso le modalità esplicitate nello stesso;</w:t>
      </w:r>
    </w:p>
    <w:p w14:paraId="1086EACF" w14:textId="77777777" w:rsidR="00924CC0" w:rsidRPr="00D50A06" w:rsidRDefault="00924CC0" w:rsidP="00924CC0">
      <w:pPr>
        <w:pStyle w:val="Paragrafoelenco"/>
        <w:numPr>
          <w:ilvl w:val="0"/>
          <w:numId w:val="3"/>
        </w:numPr>
        <w:rPr>
          <w:rFonts w:ascii="Arial" w:hAnsi="Arial" w:cs="Arial"/>
        </w:rPr>
      </w:pPr>
      <w:r w:rsidRPr="00D50A06">
        <w:rPr>
          <w:rFonts w:ascii="Arial" w:hAnsi="Arial" w:cs="Arial"/>
        </w:rPr>
        <w:t>Il colloquio, pur nella sua unitarietà, è caratterizzato dai seguenti momenti:</w:t>
      </w:r>
    </w:p>
    <w:p w14:paraId="22EAAE50" w14:textId="77777777" w:rsidR="00924CC0" w:rsidRPr="00D50A06" w:rsidRDefault="00924CC0" w:rsidP="00924CC0">
      <w:pPr>
        <w:pStyle w:val="Paragrafoelenco"/>
        <w:ind w:left="360"/>
        <w:rPr>
          <w:rFonts w:ascii="Arial" w:hAnsi="Arial" w:cs="Arial"/>
        </w:rPr>
      </w:pPr>
    </w:p>
    <w:p w14:paraId="202E05DC" w14:textId="77777777" w:rsidR="007009E7" w:rsidRPr="00D50A06" w:rsidRDefault="00924CC0" w:rsidP="007009E7">
      <w:pPr>
        <w:pStyle w:val="Paragrafoelenco"/>
        <w:numPr>
          <w:ilvl w:val="0"/>
          <w:numId w:val="4"/>
        </w:numPr>
        <w:rPr>
          <w:rFonts w:ascii="Arial" w:hAnsi="Arial" w:cs="Arial"/>
        </w:rPr>
      </w:pPr>
      <w:r w:rsidRPr="00D50A06">
        <w:rPr>
          <w:rFonts w:ascii="Arial" w:hAnsi="Arial" w:cs="Arial"/>
        </w:rPr>
        <w:t xml:space="preserve">discussione </w:t>
      </w:r>
      <w:r w:rsidR="007009E7" w:rsidRPr="00D50A06">
        <w:rPr>
          <w:rFonts w:ascii="Arial" w:hAnsi="Arial" w:cs="Arial"/>
        </w:rPr>
        <w:t>di un elaborato concernente le discipline caratterizzanti per come</w:t>
      </w:r>
    </w:p>
    <w:p w14:paraId="20A397C0" w14:textId="77777777" w:rsidR="007009E7" w:rsidRPr="00D50A06" w:rsidRDefault="007009E7" w:rsidP="007009E7">
      <w:pPr>
        <w:pStyle w:val="Paragrafoelenco"/>
        <w:rPr>
          <w:rFonts w:ascii="Arial" w:hAnsi="Arial" w:cs="Arial"/>
        </w:rPr>
      </w:pPr>
      <w:r w:rsidRPr="00D50A06">
        <w:rPr>
          <w:rFonts w:ascii="Arial" w:hAnsi="Arial" w:cs="Arial"/>
        </w:rPr>
        <w:t xml:space="preserve"> individuate agli allegati C/1, C/2, C/3, e in una tipologia e forma ad esse</w:t>
      </w:r>
    </w:p>
    <w:p w14:paraId="3F015786" w14:textId="77777777" w:rsidR="007009E7" w:rsidRPr="00D50A06" w:rsidRDefault="007009E7" w:rsidP="007009E7">
      <w:pPr>
        <w:pStyle w:val="Paragrafoelenco"/>
        <w:rPr>
          <w:rFonts w:ascii="Arial" w:hAnsi="Arial" w:cs="Arial"/>
        </w:rPr>
      </w:pPr>
      <w:r w:rsidRPr="00D50A06">
        <w:rPr>
          <w:rFonts w:ascii="Arial" w:hAnsi="Arial" w:cs="Arial"/>
        </w:rPr>
        <w:t xml:space="preserve"> coerente, integrato, in una prospettiva multidisciplinare, dagli apporti di altre</w:t>
      </w:r>
    </w:p>
    <w:p w14:paraId="3187810E" w14:textId="77777777" w:rsidR="007009E7" w:rsidRPr="00D50A06" w:rsidRDefault="007009E7" w:rsidP="007009E7">
      <w:pPr>
        <w:pStyle w:val="Paragrafoelenco"/>
        <w:rPr>
          <w:rFonts w:ascii="Arial" w:hAnsi="Arial" w:cs="Arial"/>
        </w:rPr>
      </w:pPr>
      <w:r w:rsidRPr="00D50A06">
        <w:rPr>
          <w:rFonts w:ascii="Arial" w:hAnsi="Arial" w:cs="Arial"/>
        </w:rPr>
        <w:t xml:space="preserve"> discipline o competenze individuali presenti nel curriculum dello studente, e</w:t>
      </w:r>
    </w:p>
    <w:p w14:paraId="366EB39A" w14:textId="77777777" w:rsidR="007009E7" w:rsidRPr="00D50A06" w:rsidRDefault="007009E7" w:rsidP="007009E7">
      <w:pPr>
        <w:pStyle w:val="Paragrafoelenco"/>
        <w:rPr>
          <w:rFonts w:ascii="Arial" w:hAnsi="Arial" w:cs="Arial"/>
        </w:rPr>
      </w:pPr>
      <w:r w:rsidRPr="00D50A06">
        <w:rPr>
          <w:rFonts w:ascii="Arial" w:hAnsi="Arial" w:cs="Arial"/>
        </w:rPr>
        <w:t xml:space="preserve"> dell’esperienza di PCTO svolta durante il percorso di studi. L’argomento è</w:t>
      </w:r>
    </w:p>
    <w:p w14:paraId="4FECF9A7" w14:textId="77777777" w:rsidR="007009E7" w:rsidRPr="00D50A06" w:rsidRDefault="007009E7" w:rsidP="007009E7">
      <w:pPr>
        <w:pStyle w:val="Paragrafoelenco"/>
        <w:rPr>
          <w:rFonts w:ascii="Arial" w:hAnsi="Arial" w:cs="Arial"/>
        </w:rPr>
      </w:pPr>
      <w:r w:rsidRPr="00D50A06">
        <w:rPr>
          <w:rFonts w:ascii="Arial" w:hAnsi="Arial" w:cs="Arial"/>
        </w:rPr>
        <w:t xml:space="preserve"> assegnato a ciascun candidato dal consiglio di classe, tenendo conto del percorso</w:t>
      </w:r>
    </w:p>
    <w:p w14:paraId="51326C49" w14:textId="77777777" w:rsidR="007009E7" w:rsidRPr="00EB120E" w:rsidRDefault="007009E7" w:rsidP="007009E7">
      <w:pPr>
        <w:pStyle w:val="Paragrafoelenco"/>
        <w:rPr>
          <w:rFonts w:ascii="Arial" w:hAnsi="Arial" w:cs="Arial"/>
        </w:rPr>
      </w:pPr>
      <w:r w:rsidRPr="00D50A06">
        <w:rPr>
          <w:rFonts w:ascii="Arial" w:hAnsi="Arial" w:cs="Arial"/>
        </w:rPr>
        <w:t xml:space="preserve"> personale, su indicazione dei docenti delle discipline caratterizzanti, entro </w:t>
      </w:r>
      <w:r w:rsidRPr="00EB120E">
        <w:rPr>
          <w:rFonts w:ascii="Arial" w:hAnsi="Arial" w:cs="Arial"/>
        </w:rPr>
        <w:t>il 30</w:t>
      </w:r>
    </w:p>
    <w:p w14:paraId="16710696" w14:textId="77777777" w:rsidR="007009E7" w:rsidRPr="00EB120E" w:rsidRDefault="007009E7" w:rsidP="007009E7">
      <w:pPr>
        <w:pStyle w:val="Paragrafoelenco"/>
        <w:rPr>
          <w:rFonts w:ascii="Arial" w:hAnsi="Arial" w:cs="Arial"/>
        </w:rPr>
      </w:pPr>
      <w:r>
        <w:rPr>
          <w:rFonts w:ascii="Arial" w:hAnsi="Arial" w:cs="Arial"/>
        </w:rPr>
        <w:t xml:space="preserve"> </w:t>
      </w:r>
      <w:r w:rsidRPr="00EB120E">
        <w:rPr>
          <w:rFonts w:ascii="Arial" w:hAnsi="Arial" w:cs="Arial"/>
        </w:rPr>
        <w:t xml:space="preserve">aprile 2021. L’elaborato è trasmesso dal candidato al docente di riferimento per </w:t>
      </w:r>
      <w:r w:rsidRPr="00EB120E">
        <w:rPr>
          <w:rFonts w:ascii="Arial" w:hAnsi="Arial" w:cs="Arial"/>
        </w:rPr>
        <w:lastRenderedPageBreak/>
        <w:t>posta</w:t>
      </w:r>
      <w:r>
        <w:rPr>
          <w:rFonts w:ascii="Arial" w:hAnsi="Arial" w:cs="Arial"/>
        </w:rPr>
        <w:t xml:space="preserve"> </w:t>
      </w:r>
      <w:r w:rsidRPr="00EB120E">
        <w:rPr>
          <w:rFonts w:ascii="Arial" w:hAnsi="Arial" w:cs="Arial"/>
        </w:rPr>
        <w:t>elettronica entro il 31 di maggio, includendo in copia anche l’indirizzo di posta</w:t>
      </w:r>
    </w:p>
    <w:p w14:paraId="091668B6" w14:textId="77777777" w:rsidR="007009E7" w:rsidRPr="00EB120E" w:rsidRDefault="007009E7" w:rsidP="007009E7">
      <w:pPr>
        <w:pStyle w:val="Paragrafoelenco"/>
        <w:rPr>
          <w:rFonts w:ascii="Arial" w:hAnsi="Arial" w:cs="Arial"/>
        </w:rPr>
      </w:pPr>
      <w:r>
        <w:rPr>
          <w:rFonts w:ascii="Arial" w:hAnsi="Arial" w:cs="Arial"/>
        </w:rPr>
        <w:t xml:space="preserve"> </w:t>
      </w:r>
      <w:r w:rsidRPr="00EB120E">
        <w:rPr>
          <w:rFonts w:ascii="Arial" w:hAnsi="Arial" w:cs="Arial"/>
        </w:rPr>
        <w:t>elettronica istituzionale della scuola o di altra casella mail dedicata.</w:t>
      </w:r>
    </w:p>
    <w:p w14:paraId="3BBBB4C8" w14:textId="77777777" w:rsidR="007009E7" w:rsidRPr="00EB120E" w:rsidRDefault="007009E7" w:rsidP="007009E7">
      <w:pPr>
        <w:pStyle w:val="Paragrafoelenco"/>
        <w:rPr>
          <w:rFonts w:ascii="Arial" w:hAnsi="Arial" w:cs="Arial"/>
        </w:rPr>
      </w:pPr>
      <w:r>
        <w:rPr>
          <w:rFonts w:ascii="Arial" w:hAnsi="Arial" w:cs="Arial"/>
        </w:rPr>
        <w:t xml:space="preserve"> </w:t>
      </w:r>
      <w:r w:rsidRPr="00EB120E">
        <w:rPr>
          <w:rFonts w:ascii="Arial" w:hAnsi="Arial" w:cs="Arial"/>
        </w:rPr>
        <w:t>Nell’eventualità che il candidato non provveda alla trasmissione dell’elaborato, la</w:t>
      </w:r>
    </w:p>
    <w:p w14:paraId="2B132C02" w14:textId="77777777" w:rsidR="007009E7" w:rsidRPr="00EB120E" w:rsidRDefault="007009E7" w:rsidP="007009E7">
      <w:pPr>
        <w:pStyle w:val="Paragrafoelenco"/>
        <w:rPr>
          <w:rFonts w:ascii="Arial" w:hAnsi="Arial" w:cs="Arial"/>
        </w:rPr>
      </w:pPr>
      <w:r>
        <w:rPr>
          <w:rFonts w:ascii="Arial" w:hAnsi="Arial" w:cs="Arial"/>
        </w:rPr>
        <w:t xml:space="preserve"> </w:t>
      </w:r>
      <w:r w:rsidRPr="00EB120E">
        <w:rPr>
          <w:rFonts w:ascii="Arial" w:hAnsi="Arial" w:cs="Arial"/>
        </w:rPr>
        <w:t>discussione si svolge comunque in relazione all’argomento assegnato, e della</w:t>
      </w:r>
    </w:p>
    <w:p w14:paraId="198C09EB" w14:textId="77777777" w:rsidR="00924CC0" w:rsidRPr="00B505DF" w:rsidRDefault="007009E7" w:rsidP="00D50A06">
      <w:pPr>
        <w:pStyle w:val="Paragrafoelenco"/>
        <w:rPr>
          <w:rFonts w:ascii="Arial" w:hAnsi="Arial" w:cs="Arial"/>
        </w:rPr>
      </w:pPr>
      <w:r>
        <w:rPr>
          <w:rFonts w:ascii="Arial" w:hAnsi="Arial" w:cs="Arial"/>
        </w:rPr>
        <w:t xml:space="preserve"> </w:t>
      </w:r>
      <w:r w:rsidRPr="00EB120E">
        <w:rPr>
          <w:rFonts w:ascii="Arial" w:hAnsi="Arial" w:cs="Arial"/>
        </w:rPr>
        <w:t>mancata trasmissione si tiene conto in sede di valutazione della prova d’esame</w:t>
      </w:r>
      <w:r>
        <w:rPr>
          <w:rFonts w:ascii="Arial" w:hAnsi="Arial" w:cs="Arial"/>
        </w:rPr>
        <w:t xml:space="preserve">. </w:t>
      </w:r>
      <w:r w:rsidRPr="00EB120E">
        <w:rPr>
          <w:rFonts w:ascii="Arial" w:hAnsi="Arial" w:cs="Arial"/>
        </w:rPr>
        <w:t>Per gli studenti dei licei musicali e coreutici, la discussione è integrata da una</w:t>
      </w:r>
      <w:r>
        <w:rPr>
          <w:rFonts w:ascii="Arial" w:hAnsi="Arial" w:cs="Arial"/>
        </w:rPr>
        <w:t xml:space="preserve"> </w:t>
      </w:r>
      <w:r w:rsidRPr="00EB120E">
        <w:rPr>
          <w:rFonts w:ascii="Arial" w:hAnsi="Arial" w:cs="Arial"/>
        </w:rPr>
        <w:t>parte performativa individuale, a scelta del candidato, anche con</w:t>
      </w:r>
      <w:r>
        <w:rPr>
          <w:rFonts w:ascii="Arial" w:hAnsi="Arial" w:cs="Arial"/>
        </w:rPr>
        <w:t xml:space="preserve"> </w:t>
      </w:r>
      <w:r w:rsidRPr="00EB120E">
        <w:rPr>
          <w:rFonts w:ascii="Arial" w:hAnsi="Arial" w:cs="Arial"/>
        </w:rPr>
        <w:t>l’accompagnamento di altro strumento musicale</w:t>
      </w:r>
      <w:r w:rsidRPr="00EB120E">
        <w:rPr>
          <w:rFonts w:ascii="Arial" w:hAnsi="Arial" w:cs="Arial"/>
          <w:i/>
          <w:iCs/>
        </w:rPr>
        <w:t xml:space="preserve">, </w:t>
      </w:r>
      <w:r w:rsidRPr="00EB120E">
        <w:rPr>
          <w:rFonts w:ascii="Arial" w:hAnsi="Arial" w:cs="Arial"/>
        </w:rPr>
        <w:t>della durata massima di 10</w:t>
      </w:r>
      <w:r>
        <w:rPr>
          <w:rFonts w:ascii="Arial" w:hAnsi="Arial" w:cs="Arial"/>
        </w:rPr>
        <w:t xml:space="preserve"> </w:t>
      </w:r>
      <w:r w:rsidRPr="00EB120E">
        <w:rPr>
          <w:rFonts w:ascii="Arial" w:hAnsi="Arial" w:cs="Arial"/>
        </w:rPr>
        <w:t>minuti. Per i licei coreutici, il consiglio di classe, sentito lo studente, valuta</w:t>
      </w:r>
      <w:r>
        <w:rPr>
          <w:rFonts w:ascii="Arial" w:hAnsi="Arial" w:cs="Arial"/>
        </w:rPr>
        <w:t xml:space="preserve"> </w:t>
      </w:r>
      <w:r w:rsidRPr="00EB120E">
        <w:rPr>
          <w:rFonts w:ascii="Arial" w:hAnsi="Arial" w:cs="Arial"/>
        </w:rPr>
        <w:t>l’opportunità di far svolgere la prova performativa individuale, ove ricorrano le</w:t>
      </w:r>
      <w:r>
        <w:rPr>
          <w:rFonts w:ascii="Arial" w:hAnsi="Arial" w:cs="Arial"/>
        </w:rPr>
        <w:t xml:space="preserve"> </w:t>
      </w:r>
      <w:r w:rsidRPr="00EB120E">
        <w:rPr>
          <w:rFonts w:ascii="Arial" w:hAnsi="Arial" w:cs="Arial"/>
        </w:rPr>
        <w:t>condizioni di sicurezza e di forma fisica dei candidati</w:t>
      </w:r>
      <w:r w:rsidR="00924CC0" w:rsidRPr="00B505DF">
        <w:rPr>
          <w:rStyle w:val="Rimandonotaapidipagina"/>
          <w:rFonts w:ascii="Arial" w:hAnsi="Arial" w:cs="Arial"/>
        </w:rPr>
        <w:footnoteReference w:id="2"/>
      </w:r>
      <w:r w:rsidR="00924CC0" w:rsidRPr="00B505DF">
        <w:rPr>
          <w:rFonts w:ascii="Arial" w:hAnsi="Arial" w:cs="Arial"/>
        </w:rPr>
        <w:t>;</w:t>
      </w:r>
    </w:p>
    <w:p w14:paraId="2C6530E6" w14:textId="3240FC41" w:rsidR="00924CC0" w:rsidRPr="00D50A06" w:rsidRDefault="00924CC0" w:rsidP="00924CC0">
      <w:pPr>
        <w:pStyle w:val="Paragrafoelenco"/>
        <w:numPr>
          <w:ilvl w:val="0"/>
          <w:numId w:val="4"/>
        </w:numPr>
        <w:rPr>
          <w:rFonts w:ascii="Arial" w:hAnsi="Arial" w:cs="Arial"/>
        </w:rPr>
      </w:pPr>
      <w:r w:rsidRPr="00D50A06">
        <w:rPr>
          <w:rFonts w:ascii="Arial" w:eastAsiaTheme="minorHAnsi" w:hAnsi="Arial" w:cs="Arial"/>
          <w:szCs w:val="24"/>
          <w:lang w:eastAsia="en-US"/>
        </w:rPr>
        <w:t>discussione di un breve testo, già oggetto di studio nell’ambito dell’insegnamento di lingua e letteratura italiana</w:t>
      </w:r>
      <w:r w:rsidR="00C068ED" w:rsidRPr="00D50A06">
        <w:rPr>
          <w:rFonts w:ascii="Arial" w:eastAsiaTheme="minorHAnsi" w:hAnsi="Arial" w:cs="Arial"/>
          <w:szCs w:val="24"/>
          <w:lang w:eastAsia="en-US"/>
        </w:rPr>
        <w:t>, o della lingua e letteratura nella quale si svolge l’insegnamento</w:t>
      </w:r>
      <w:r w:rsidR="00D26796" w:rsidRPr="00D50A06">
        <w:rPr>
          <w:rFonts w:ascii="Arial" w:eastAsiaTheme="minorHAnsi" w:hAnsi="Arial" w:cs="Arial"/>
          <w:szCs w:val="24"/>
          <w:lang w:eastAsia="en-US"/>
        </w:rPr>
        <w:t>,</w:t>
      </w:r>
      <w:r w:rsidRPr="00D50A06">
        <w:rPr>
          <w:rFonts w:ascii="Arial" w:eastAsiaTheme="minorHAnsi" w:hAnsi="Arial" w:cs="Arial"/>
          <w:szCs w:val="24"/>
          <w:lang w:eastAsia="en-US"/>
        </w:rPr>
        <w:t xml:space="preserve"> durante il quinto anno e ricompreso nel documento del consiglio di classe di cui all’articolo </w:t>
      </w:r>
      <w:r w:rsidR="00D26796" w:rsidRPr="00D50A06">
        <w:rPr>
          <w:rFonts w:ascii="Arial" w:eastAsiaTheme="minorHAnsi" w:hAnsi="Arial" w:cs="Arial"/>
          <w:szCs w:val="24"/>
          <w:lang w:eastAsia="en-US"/>
        </w:rPr>
        <w:t xml:space="preserve">10 </w:t>
      </w:r>
      <w:proofErr w:type="spellStart"/>
      <w:r w:rsidR="00D26796" w:rsidRPr="00D50A06">
        <w:rPr>
          <w:rFonts w:ascii="Arial" w:eastAsiaTheme="minorHAnsi" w:hAnsi="Arial" w:cs="Arial"/>
          <w:szCs w:val="24"/>
          <w:lang w:eastAsia="en-US"/>
        </w:rPr>
        <w:t>dell’o.m.</w:t>
      </w:r>
      <w:proofErr w:type="spellEnd"/>
      <w:r w:rsidR="00D26796" w:rsidRPr="00D50A06">
        <w:rPr>
          <w:rFonts w:ascii="Arial" w:eastAsiaTheme="minorHAnsi" w:hAnsi="Arial" w:cs="Arial"/>
          <w:szCs w:val="24"/>
          <w:lang w:eastAsia="en-US"/>
        </w:rPr>
        <w:t xml:space="preserve"> 53/2021</w:t>
      </w:r>
      <w:r w:rsidRPr="00D50A06">
        <w:rPr>
          <w:rFonts w:ascii="Arial" w:eastAsiaTheme="minorHAnsi" w:hAnsi="Arial" w:cs="Arial"/>
          <w:szCs w:val="24"/>
          <w:lang w:eastAsia="en-US"/>
        </w:rPr>
        <w:t>;</w:t>
      </w:r>
    </w:p>
    <w:p w14:paraId="4111A7B2" w14:textId="4B73BDB1" w:rsidR="00924CC0" w:rsidRPr="00D50A06" w:rsidRDefault="00924CC0" w:rsidP="00924CC0">
      <w:pPr>
        <w:pStyle w:val="Paragrafoelenco"/>
        <w:numPr>
          <w:ilvl w:val="0"/>
          <w:numId w:val="4"/>
        </w:numPr>
        <w:rPr>
          <w:rFonts w:ascii="Arial" w:hAnsi="Arial" w:cs="Arial"/>
        </w:rPr>
      </w:pPr>
      <w:r w:rsidRPr="00D50A06">
        <w:rPr>
          <w:rFonts w:ascii="Arial" w:eastAsiaTheme="minorHAnsi" w:hAnsi="Arial" w:cs="Arial"/>
          <w:szCs w:val="24"/>
          <w:lang w:eastAsia="en-US"/>
        </w:rPr>
        <w:t xml:space="preserve">analisi, da parte del candidato, del materiale scelto dalla commissione ai sensi dell’articolo </w:t>
      </w:r>
      <w:r w:rsidR="00D26796" w:rsidRPr="00D50A06">
        <w:rPr>
          <w:rFonts w:ascii="Arial" w:eastAsiaTheme="minorHAnsi" w:hAnsi="Arial" w:cs="Arial"/>
          <w:szCs w:val="24"/>
          <w:lang w:eastAsia="en-US"/>
        </w:rPr>
        <w:t>17, comma 3, con trattazione di nodi concettuali caratterizzanti le diverse discipline, anche nel loro rapporto interdisciplinare;</w:t>
      </w:r>
    </w:p>
    <w:p w14:paraId="5D5B1DB8" w14:textId="6E72F6D2" w:rsidR="00924CC0" w:rsidRPr="00D50A06" w:rsidRDefault="00924CC0" w:rsidP="00924CC0">
      <w:pPr>
        <w:pStyle w:val="Paragrafoelenco"/>
        <w:numPr>
          <w:ilvl w:val="0"/>
          <w:numId w:val="4"/>
        </w:numPr>
        <w:rPr>
          <w:rFonts w:ascii="Arial" w:hAnsi="Arial" w:cs="Arial"/>
        </w:rPr>
      </w:pPr>
      <w:r w:rsidRPr="00D50A06">
        <w:rPr>
          <w:rFonts w:ascii="Arial" w:eastAsiaTheme="minorHAnsi" w:hAnsi="Arial" w:cs="Arial"/>
          <w:szCs w:val="24"/>
          <w:lang w:eastAsia="en-US"/>
        </w:rPr>
        <w:t xml:space="preserve">esposizione da parte del candidato, </w:t>
      </w:r>
      <w:r w:rsidR="00D26796" w:rsidRPr="00D50A06">
        <w:rPr>
          <w:rFonts w:ascii="Arial" w:eastAsiaTheme="minorHAnsi" w:hAnsi="Arial" w:cs="Arial"/>
          <w:szCs w:val="24"/>
          <w:lang w:eastAsia="en-US"/>
        </w:rPr>
        <w:t xml:space="preserve">eventualmente </w:t>
      </w:r>
      <w:r w:rsidRPr="00D50A06">
        <w:rPr>
          <w:rFonts w:ascii="Arial" w:eastAsiaTheme="minorHAnsi" w:hAnsi="Arial" w:cs="Arial"/>
          <w:szCs w:val="24"/>
          <w:lang w:eastAsia="en-US"/>
        </w:rPr>
        <w:t>mediante una breve relazione ovvero un elaborato multimediale, dell’esperienza di PCTO svolta nel corso del percorso di studi</w:t>
      </w:r>
      <w:r w:rsidR="00D26796" w:rsidRPr="00D50A06">
        <w:rPr>
          <w:rFonts w:ascii="Arial" w:eastAsiaTheme="minorHAnsi" w:hAnsi="Arial" w:cs="Arial"/>
          <w:szCs w:val="24"/>
          <w:lang w:eastAsia="en-US"/>
        </w:rPr>
        <w:t xml:space="preserve"> solo nel caso in cui non sia possibile ricomprendere tale esperienza all’interno dell’elaborato di cui alla lett. a)</w:t>
      </w:r>
      <w:r w:rsidRPr="00D50A06">
        <w:rPr>
          <w:rFonts w:ascii="Arial" w:eastAsiaTheme="minorHAnsi" w:hAnsi="Arial" w:cs="Arial"/>
          <w:szCs w:val="24"/>
          <w:lang w:eastAsia="en-US"/>
        </w:rPr>
        <w:t>;</w:t>
      </w:r>
    </w:p>
    <w:p w14:paraId="0B9015AE" w14:textId="77777777" w:rsidR="00924CC0" w:rsidRPr="00D50A06" w:rsidRDefault="00924CC0" w:rsidP="00924CC0">
      <w:pPr>
        <w:tabs>
          <w:tab w:val="left" w:pos="360"/>
        </w:tabs>
        <w:suppressAutoHyphens/>
        <w:rPr>
          <w:rFonts w:ascii="Arial" w:hAnsi="Arial" w:cs="Arial"/>
        </w:rPr>
      </w:pPr>
    </w:p>
    <w:p w14:paraId="319C7506" w14:textId="77777777" w:rsidR="00924CC0" w:rsidRPr="00D50A06" w:rsidRDefault="00924CC0" w:rsidP="00924CC0">
      <w:pPr>
        <w:pStyle w:val="Rientrocorpodeltesto2"/>
        <w:suppressAutoHyphens/>
        <w:spacing w:line="240" w:lineRule="auto"/>
        <w:ind w:firstLine="0"/>
        <w:rPr>
          <w:szCs w:val="24"/>
        </w:rPr>
      </w:pPr>
      <w:r w:rsidRPr="00D50A06">
        <w:rPr>
          <w:szCs w:val="24"/>
        </w:rPr>
        <w:t>Oltre a ciò, il presidente ricorda che:</w:t>
      </w:r>
    </w:p>
    <w:p w14:paraId="5A424597" w14:textId="1FD41A95" w:rsidR="00924CC0" w:rsidRPr="00D50A06" w:rsidRDefault="00924CC0" w:rsidP="00924CC0">
      <w:pPr>
        <w:numPr>
          <w:ilvl w:val="0"/>
          <w:numId w:val="3"/>
        </w:numPr>
        <w:tabs>
          <w:tab w:val="left" w:pos="360"/>
        </w:tabs>
        <w:suppressAutoHyphens/>
        <w:rPr>
          <w:rFonts w:ascii="Arial" w:hAnsi="Arial" w:cs="Arial"/>
          <w:szCs w:val="24"/>
        </w:rPr>
      </w:pPr>
      <w:r w:rsidRPr="00D50A06">
        <w:rPr>
          <w:rFonts w:ascii="Arial" w:hAnsi="Arial" w:cs="Arial"/>
          <w:szCs w:val="24"/>
        </w:rPr>
        <w:t xml:space="preserve">la </w:t>
      </w:r>
      <w:r w:rsidR="007009E7" w:rsidRPr="00D50A06">
        <w:rPr>
          <w:rFonts w:ascii="Arial" w:hAnsi="Arial" w:cs="Arial"/>
          <w:szCs w:val="24"/>
        </w:rPr>
        <w:t>sotto</w:t>
      </w:r>
      <w:r w:rsidRPr="00D50A06">
        <w:rPr>
          <w:rFonts w:ascii="Arial" w:hAnsi="Arial" w:cs="Arial"/>
          <w:szCs w:val="24"/>
        </w:rPr>
        <w:t xml:space="preserve">commissione deve curare l’equilibrata articolazione e durata delle diverse fasi del colloquio della durata indicativa di 60 minuti.  </w:t>
      </w:r>
      <w:r w:rsidR="00666D95" w:rsidRPr="00D50A06">
        <w:rPr>
          <w:rFonts w:ascii="Arial" w:hAnsi="Arial" w:cs="Arial"/>
          <w:szCs w:val="24"/>
        </w:rPr>
        <w:t>Ai sensi dell’art. 5 comma 3</w:t>
      </w:r>
      <w:r w:rsidR="00BE6E48">
        <w:rPr>
          <w:rFonts w:ascii="Arial" w:hAnsi="Arial" w:cs="Arial"/>
          <w:szCs w:val="24"/>
        </w:rPr>
        <w:t xml:space="preserve"> lett.</w:t>
      </w:r>
      <w:r w:rsidR="00666D95" w:rsidRPr="00D50A06">
        <w:rPr>
          <w:rFonts w:ascii="Arial" w:hAnsi="Arial" w:cs="Arial"/>
          <w:szCs w:val="24"/>
        </w:rPr>
        <w:t xml:space="preserve"> d) dell’O.M. 54/2021 </w:t>
      </w:r>
      <w:r w:rsidRPr="00D50A06">
        <w:rPr>
          <w:rFonts w:ascii="Arial" w:hAnsi="Arial" w:cs="Arial"/>
          <w:szCs w:val="24"/>
        </w:rPr>
        <w:t xml:space="preserve">i commissari possono condurre l’esame in tutte le </w:t>
      </w:r>
      <w:r w:rsidR="007009E7" w:rsidRPr="00D50A06">
        <w:rPr>
          <w:rFonts w:ascii="Arial" w:hAnsi="Arial" w:cs="Arial"/>
          <w:szCs w:val="24"/>
        </w:rPr>
        <w:t xml:space="preserve">discipline </w:t>
      </w:r>
      <w:r w:rsidRPr="00D50A06">
        <w:rPr>
          <w:rFonts w:ascii="Arial" w:hAnsi="Arial" w:cs="Arial"/>
          <w:szCs w:val="24"/>
        </w:rPr>
        <w:t>per le quali hanno titolo secondo la normativa vigente;</w:t>
      </w:r>
    </w:p>
    <w:p w14:paraId="3B74869A" w14:textId="77777777" w:rsidR="00924CC0" w:rsidRPr="00D50A06" w:rsidRDefault="007009E7" w:rsidP="00924CC0">
      <w:pPr>
        <w:numPr>
          <w:ilvl w:val="0"/>
          <w:numId w:val="3"/>
        </w:numPr>
        <w:tabs>
          <w:tab w:val="left" w:pos="360"/>
        </w:tabs>
        <w:suppressAutoHyphens/>
        <w:rPr>
          <w:rFonts w:ascii="Arial" w:hAnsi="Arial" w:cs="Arial"/>
          <w:szCs w:val="24"/>
        </w:rPr>
      </w:pPr>
      <w:r w:rsidRPr="00D50A06">
        <w:rPr>
          <w:rFonts w:ascii="Arial" w:hAnsi="Arial" w:cs="Arial"/>
          <w:szCs w:val="24"/>
        </w:rPr>
        <w:t>le conoscenze e le competenze della disciplina non linguistica (DNL), veicolata in lingua straniera attraverso la metodologia CLIL, sono valorizzate nel corso del colloquio qualora il docente della disciplina coinvolta faccia parte della sottocommissione di esame</w:t>
      </w:r>
      <w:r w:rsidR="00924CC0" w:rsidRPr="00D50A06">
        <w:rPr>
          <w:rFonts w:ascii="Arial" w:hAnsi="Arial" w:cs="Arial"/>
          <w:szCs w:val="24"/>
        </w:rPr>
        <w:t>;</w:t>
      </w:r>
    </w:p>
    <w:p w14:paraId="005C8622" w14:textId="30AF2859" w:rsidR="00924CC0" w:rsidRPr="00D50A06" w:rsidRDefault="00924CC0" w:rsidP="00924CC0">
      <w:pPr>
        <w:numPr>
          <w:ilvl w:val="0"/>
          <w:numId w:val="3"/>
        </w:numPr>
        <w:tabs>
          <w:tab w:val="left" w:pos="360"/>
        </w:tabs>
        <w:suppressAutoHyphens/>
        <w:rPr>
          <w:rFonts w:ascii="Arial" w:hAnsi="Arial" w:cs="Arial"/>
          <w:szCs w:val="24"/>
        </w:rPr>
      </w:pPr>
      <w:r w:rsidRPr="00D50A06">
        <w:rPr>
          <w:rFonts w:ascii="Arial" w:hAnsi="Arial" w:cs="Arial"/>
          <w:szCs w:val="24"/>
        </w:rPr>
        <w:t xml:space="preserve">nella Regione Lombardia, per i candidati in possesso del diploma di “Tecnico”, conseguito nei percorsi </w:t>
      </w:r>
      <w:proofErr w:type="spellStart"/>
      <w:r w:rsidRPr="00D50A06">
        <w:rPr>
          <w:rFonts w:ascii="Arial" w:hAnsi="Arial" w:cs="Arial"/>
          <w:szCs w:val="24"/>
        </w:rPr>
        <w:t>IeFP</w:t>
      </w:r>
      <w:proofErr w:type="spellEnd"/>
      <w:r w:rsidRPr="00D50A06">
        <w:rPr>
          <w:rFonts w:ascii="Arial" w:hAnsi="Arial" w:cs="Arial"/>
          <w:szCs w:val="24"/>
        </w:rPr>
        <w:t xml:space="preserve">, che abbiano positivamente frequentato il corso annuale previsto </w:t>
      </w:r>
      <w:r w:rsidRPr="00BE6E48">
        <w:rPr>
          <w:rFonts w:ascii="Arial" w:hAnsi="Arial" w:cs="Arial"/>
          <w:szCs w:val="24"/>
        </w:rPr>
        <w:t>dall’art.1</w:t>
      </w:r>
      <w:r w:rsidR="00033F72" w:rsidRPr="00BE6E48">
        <w:rPr>
          <w:rFonts w:ascii="Arial" w:hAnsi="Arial" w:cs="Arial"/>
          <w:szCs w:val="24"/>
        </w:rPr>
        <w:t>5</w:t>
      </w:r>
      <w:r w:rsidRPr="00BE6E48">
        <w:rPr>
          <w:rFonts w:ascii="Arial" w:hAnsi="Arial" w:cs="Arial"/>
          <w:szCs w:val="24"/>
        </w:rPr>
        <w:t xml:space="preserve">, </w:t>
      </w:r>
      <w:r w:rsidRPr="00D50A06">
        <w:rPr>
          <w:rFonts w:ascii="Arial" w:hAnsi="Arial" w:cs="Arial"/>
          <w:szCs w:val="24"/>
        </w:rPr>
        <w:t xml:space="preserve">co. 6, del </w:t>
      </w:r>
      <w:proofErr w:type="spellStart"/>
      <w:r w:rsidRPr="00D50A06">
        <w:rPr>
          <w:rFonts w:ascii="Arial" w:hAnsi="Arial" w:cs="Arial"/>
          <w:szCs w:val="24"/>
        </w:rPr>
        <w:t>d.lgs</w:t>
      </w:r>
      <w:proofErr w:type="spellEnd"/>
      <w:r w:rsidRPr="00D50A06">
        <w:rPr>
          <w:rFonts w:ascii="Arial" w:hAnsi="Arial" w:cs="Arial"/>
          <w:szCs w:val="24"/>
        </w:rPr>
        <w:t xml:space="preserve"> n.226 del 2005 e dall’Intesa 16 marzo 2009 tra MIUR e Regione Lombardia, si tiene conto di quanto previsto dall’articolo </w:t>
      </w:r>
      <w:r w:rsidR="00666D95" w:rsidRPr="00D50A06">
        <w:rPr>
          <w:rFonts w:ascii="Arial" w:hAnsi="Arial" w:cs="Arial"/>
          <w:szCs w:val="24"/>
        </w:rPr>
        <w:t>10</w:t>
      </w:r>
      <w:r w:rsidRPr="00D50A06">
        <w:rPr>
          <w:rFonts w:ascii="Arial" w:hAnsi="Arial" w:cs="Arial"/>
          <w:szCs w:val="24"/>
        </w:rPr>
        <w:t xml:space="preserve">, co. 5, </w:t>
      </w:r>
      <w:proofErr w:type="spellStart"/>
      <w:r w:rsidRPr="00D50A06">
        <w:rPr>
          <w:rFonts w:ascii="Arial" w:hAnsi="Arial" w:cs="Arial"/>
          <w:szCs w:val="24"/>
        </w:rPr>
        <w:t>dell’o.m.</w:t>
      </w:r>
      <w:proofErr w:type="spellEnd"/>
      <w:r w:rsidRPr="00D50A06">
        <w:rPr>
          <w:rFonts w:ascii="Arial" w:hAnsi="Arial" w:cs="Arial"/>
          <w:szCs w:val="24"/>
        </w:rPr>
        <w:t>;</w:t>
      </w:r>
    </w:p>
    <w:p w14:paraId="78928510" w14:textId="5173008A" w:rsidR="00924CC0" w:rsidRPr="00D50A06" w:rsidRDefault="00924CC0" w:rsidP="00924CC0">
      <w:pPr>
        <w:numPr>
          <w:ilvl w:val="0"/>
          <w:numId w:val="3"/>
        </w:numPr>
        <w:tabs>
          <w:tab w:val="left" w:pos="360"/>
        </w:tabs>
        <w:suppressAutoHyphens/>
        <w:rPr>
          <w:rFonts w:ascii="Arial" w:hAnsi="Arial" w:cs="Arial"/>
          <w:szCs w:val="24"/>
        </w:rPr>
      </w:pPr>
      <w:r w:rsidRPr="00D50A06">
        <w:rPr>
          <w:rFonts w:ascii="Arial" w:hAnsi="Arial" w:cs="Arial"/>
          <w:szCs w:val="24"/>
        </w:rPr>
        <w:t xml:space="preserve">nelle Province autonome di Trento e Bolzano, per i candidati di cui </w:t>
      </w:r>
      <w:r w:rsidR="00666D95" w:rsidRPr="00D50A06">
        <w:rPr>
          <w:rFonts w:ascii="Arial" w:hAnsi="Arial" w:cs="Arial"/>
          <w:szCs w:val="24"/>
        </w:rPr>
        <w:t xml:space="preserve">all’art. 3, comma 1, lettera c), ii) si tiene conto di quanto previsto dall’art. 10, co 6, </w:t>
      </w:r>
      <w:proofErr w:type="spellStart"/>
      <w:r w:rsidR="00666D95" w:rsidRPr="00D50A06">
        <w:rPr>
          <w:rFonts w:ascii="Arial" w:hAnsi="Arial" w:cs="Arial"/>
          <w:szCs w:val="24"/>
        </w:rPr>
        <w:t>dell’o.m.</w:t>
      </w:r>
      <w:proofErr w:type="spellEnd"/>
      <w:r w:rsidR="00666D95" w:rsidRPr="00D50A06">
        <w:rPr>
          <w:rFonts w:ascii="Arial" w:hAnsi="Arial" w:cs="Arial"/>
          <w:szCs w:val="24"/>
        </w:rPr>
        <w:t>;</w:t>
      </w:r>
    </w:p>
    <w:p w14:paraId="2807B84B" w14:textId="77777777" w:rsidR="00924CC0" w:rsidRPr="00D50A06" w:rsidRDefault="00924CC0" w:rsidP="00924CC0">
      <w:pPr>
        <w:rPr>
          <w:rFonts w:ascii="Arial" w:eastAsiaTheme="minorHAnsi" w:hAnsi="Arial" w:cs="Arial"/>
          <w:szCs w:val="24"/>
          <w:lang w:eastAsia="en-US"/>
        </w:rPr>
      </w:pPr>
      <w:r w:rsidRPr="00D50A06">
        <w:rPr>
          <w:rFonts w:ascii="Arial" w:hAnsi="Arial" w:cs="Arial"/>
          <w:szCs w:val="24"/>
        </w:rPr>
        <w:t xml:space="preserve">la commissione dispone di 40 punti per la valutazione del colloquio. La commissione procede all’attribuzione del punteggio del colloquio sostenuto da ciascun candidato, nello stesso giorno nel quale il colloquio viene espletato. </w:t>
      </w:r>
      <w:r w:rsidRPr="00D50A06">
        <w:rPr>
          <w:rFonts w:ascii="Arial" w:eastAsiaTheme="minorHAnsi" w:hAnsi="Arial" w:cs="Arial"/>
          <w:szCs w:val="24"/>
          <w:lang w:eastAsia="en-US"/>
        </w:rPr>
        <w:t xml:space="preserve">Il punteggio è attribuito dall’intera commissione, compreso il presidente, secondo i criteri di valutazione stabiliti nell’allegato B </w:t>
      </w:r>
      <w:proofErr w:type="spellStart"/>
      <w:r w:rsidRPr="00D50A06">
        <w:rPr>
          <w:rFonts w:ascii="Arial" w:eastAsiaTheme="minorHAnsi" w:hAnsi="Arial" w:cs="Arial"/>
          <w:szCs w:val="24"/>
          <w:lang w:eastAsia="en-US"/>
        </w:rPr>
        <w:t>dell’o.m.</w:t>
      </w:r>
      <w:proofErr w:type="spellEnd"/>
      <w:r w:rsidRPr="00D50A06">
        <w:rPr>
          <w:rFonts w:ascii="Arial" w:eastAsiaTheme="minorHAnsi" w:hAnsi="Arial" w:cs="Arial"/>
          <w:szCs w:val="24"/>
          <w:lang w:eastAsia="en-US"/>
        </w:rPr>
        <w:t xml:space="preserve"> n. </w:t>
      </w:r>
      <w:r w:rsidR="00666D95" w:rsidRPr="00D50A06">
        <w:rPr>
          <w:rFonts w:ascii="Arial" w:eastAsiaTheme="minorHAnsi" w:hAnsi="Arial" w:cs="Arial"/>
          <w:szCs w:val="24"/>
          <w:lang w:eastAsia="en-US"/>
        </w:rPr>
        <w:t>53/2021.</w:t>
      </w:r>
    </w:p>
    <w:p w14:paraId="4B35D250" w14:textId="77777777" w:rsidR="00924CC0" w:rsidRPr="00D50A06" w:rsidRDefault="00924CC0" w:rsidP="00924CC0">
      <w:pPr>
        <w:tabs>
          <w:tab w:val="left" w:pos="360"/>
        </w:tabs>
        <w:suppressAutoHyphens/>
        <w:rPr>
          <w:rFonts w:ascii="Arial" w:hAnsi="Arial" w:cs="Arial"/>
        </w:rPr>
      </w:pPr>
    </w:p>
    <w:p w14:paraId="6AD22253" w14:textId="77777777" w:rsidR="00924CC0" w:rsidRPr="00D50A06" w:rsidRDefault="00924CC0" w:rsidP="00924CC0">
      <w:pPr>
        <w:rPr>
          <w:rFonts w:ascii="Arial" w:hAnsi="Arial"/>
        </w:rPr>
      </w:pPr>
      <w:r w:rsidRPr="00D50A06">
        <w:rPr>
          <w:rFonts w:ascii="Arial" w:hAnsi="Arial"/>
        </w:rPr>
        <w:t xml:space="preserve">Dopo ampia discussione, alla quale intervengono i proff. </w:t>
      </w:r>
      <w:bookmarkStart w:id="37" w:name="Testo35"/>
      <w:r w:rsidR="00141E97" w:rsidRPr="00D50A06">
        <w:rPr>
          <w:rFonts w:ascii="Arial" w:hAnsi="Arial"/>
        </w:rPr>
        <w:fldChar w:fldCharType="begin">
          <w:ffData>
            <w:name w:val="Testo35"/>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bookmarkEnd w:id="37"/>
    </w:p>
    <w:p w14:paraId="1A7BAD23" w14:textId="77777777" w:rsidR="00924CC0" w:rsidRPr="00D50A06" w:rsidRDefault="00924CC0" w:rsidP="00924CC0">
      <w:pPr>
        <w:rPr>
          <w:rFonts w:ascii="Arial" w:hAnsi="Arial"/>
        </w:rPr>
      </w:pPr>
    </w:p>
    <w:p w14:paraId="15ADC93F" w14:textId="77777777" w:rsidR="00924CC0" w:rsidRPr="00D50A06" w:rsidRDefault="00924CC0" w:rsidP="00924CC0">
      <w:pPr>
        <w:rPr>
          <w:rFonts w:ascii="Arial" w:hAnsi="Arial"/>
        </w:rPr>
      </w:pPr>
      <w:r w:rsidRPr="00D50A06">
        <w:rPr>
          <w:rFonts w:ascii="Arial" w:hAnsi="Arial"/>
        </w:rPr>
        <w:t>la sottocommissione, in merito alle modalità di svolgimento del colloquio ed ai criteri di conduzione e valutazione dello stesso, delibera quanto segue:</w:t>
      </w:r>
      <w:bookmarkStart w:id="38" w:name="Testo36"/>
      <w:r w:rsidR="00141E97" w:rsidRPr="00D50A06">
        <w:rPr>
          <w:rFonts w:ascii="Arial" w:hAnsi="Arial"/>
        </w:rPr>
        <w:fldChar w:fldCharType="begin">
          <w:ffData>
            <w:name w:val="Testo36"/>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bookmarkEnd w:id="38"/>
    </w:p>
    <w:p w14:paraId="470E2BD6" w14:textId="77777777" w:rsidR="00924CC0" w:rsidRPr="00D50A06" w:rsidRDefault="00924CC0" w:rsidP="00924CC0">
      <w:pPr>
        <w:rPr>
          <w:rFonts w:ascii="Arial" w:hAnsi="Arial"/>
        </w:rPr>
      </w:pPr>
    </w:p>
    <w:p w14:paraId="05B48231" w14:textId="77777777" w:rsidR="00924CC0" w:rsidRPr="00D50A06" w:rsidRDefault="00924CC0" w:rsidP="00924CC0">
      <w:pPr>
        <w:rPr>
          <w:rFonts w:ascii="Arial" w:hAnsi="Arial"/>
        </w:rPr>
      </w:pPr>
      <w:r w:rsidRPr="00D50A06">
        <w:rPr>
          <w:rFonts w:ascii="Arial" w:hAnsi="Arial"/>
        </w:rPr>
        <w:t xml:space="preserve">Pareri contrari sono espressi dai proff. </w:t>
      </w:r>
      <w:bookmarkStart w:id="39" w:name="Testo37"/>
      <w:r w:rsidR="00141E97" w:rsidRPr="00D50A06">
        <w:rPr>
          <w:rFonts w:ascii="Arial" w:hAnsi="Arial"/>
        </w:rPr>
        <w:fldChar w:fldCharType="begin">
          <w:ffData>
            <w:name w:val="Testo37"/>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bookmarkEnd w:id="39"/>
      <w:r w:rsidRPr="00D50A06">
        <w:rPr>
          <w:rFonts w:ascii="Arial" w:hAnsi="Arial"/>
        </w:rPr>
        <w:t xml:space="preserve"> per i motivi di seguito indicati </w:t>
      </w:r>
      <w:bookmarkStart w:id="40" w:name="Testo38"/>
      <w:r w:rsidR="00141E97" w:rsidRPr="00D50A06">
        <w:rPr>
          <w:rFonts w:ascii="Arial" w:hAnsi="Arial"/>
        </w:rPr>
        <w:fldChar w:fldCharType="begin">
          <w:ffData>
            <w:name w:val="Testo38"/>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bookmarkEnd w:id="40"/>
    </w:p>
    <w:p w14:paraId="78F35648" w14:textId="77777777" w:rsidR="007009E7" w:rsidRPr="00D50A06" w:rsidRDefault="007009E7" w:rsidP="00924CC0">
      <w:pPr>
        <w:rPr>
          <w:rFonts w:ascii="Arial" w:hAnsi="Arial"/>
        </w:rPr>
      </w:pPr>
    </w:p>
    <w:p w14:paraId="2A42091C" w14:textId="77777777" w:rsidR="007009E7" w:rsidRPr="00D50A06" w:rsidRDefault="007009E7" w:rsidP="007009E7">
      <w:pPr>
        <w:overflowPunct/>
        <w:autoSpaceDE/>
        <w:autoSpaceDN/>
        <w:adjustRightInd/>
        <w:textAlignment w:val="auto"/>
        <w:rPr>
          <w:rFonts w:ascii="Arial" w:hAnsi="Arial" w:cs="Arial"/>
          <w:noProof/>
          <w:szCs w:val="24"/>
        </w:rPr>
      </w:pPr>
      <w:r w:rsidRPr="00D50A06">
        <w:rPr>
          <w:rFonts w:ascii="Arial" w:hAnsi="Arial" w:cs="Arial"/>
          <w:noProof/>
          <w:szCs w:val="24"/>
        </w:rPr>
        <w:t>Per le sezioni ove sono attivati i Percorsi a opzione internazionale la sottocommissione, ai sensi dell’art. 19 co. 9 dell’o.m., assegna ai candidati un tempo aggiuntivo</w:t>
      </w:r>
      <w:r w:rsidRPr="00D50A06">
        <w:rPr>
          <w:rFonts w:ascii="Arial" w:hAnsi="Arial"/>
        </w:rPr>
        <w:t xml:space="preserve"> </w:t>
      </w:r>
      <w:r w:rsidRPr="00D50A06">
        <w:rPr>
          <w:rFonts w:ascii="Arial" w:hAnsi="Arial" w:cs="Arial"/>
          <w:noProof/>
          <w:szCs w:val="24"/>
        </w:rPr>
        <w:t>ai fini dell’espletamento delle prove di cui al comma 6 dello stesso articolo 19.</w:t>
      </w:r>
    </w:p>
    <w:p w14:paraId="426441E0" w14:textId="77777777" w:rsidR="007009E7" w:rsidRPr="00D50A06" w:rsidRDefault="007009E7" w:rsidP="007009E7">
      <w:pPr>
        <w:widowControl/>
        <w:suppressAutoHyphens/>
        <w:overflowPunct/>
        <w:autoSpaceDE/>
        <w:autoSpaceDN/>
        <w:adjustRightInd/>
        <w:jc w:val="left"/>
        <w:textAlignment w:val="auto"/>
        <w:rPr>
          <w:rFonts w:ascii="Arial" w:hAnsi="Arial" w:cs="Arial"/>
          <w:szCs w:val="24"/>
        </w:rPr>
      </w:pPr>
      <w:r w:rsidRPr="00D50A06">
        <w:rPr>
          <w:rFonts w:ascii="Arial" w:hAnsi="Arial" w:cs="Arial"/>
          <w:szCs w:val="24"/>
        </w:rPr>
        <w:t xml:space="preserve">La sottocommissione delibera quanto segue: </w:t>
      </w:r>
    </w:p>
    <w:p w14:paraId="1B400BE3" w14:textId="77777777" w:rsidR="007009E7" w:rsidRPr="00D50A06" w:rsidRDefault="007009E7" w:rsidP="007009E7">
      <w:pPr>
        <w:overflowPunct/>
        <w:autoSpaceDE/>
        <w:autoSpaceDN/>
        <w:adjustRightInd/>
        <w:textAlignment w:val="auto"/>
        <w:rPr>
          <w:rFonts w:ascii="Arial" w:hAnsi="Arial" w:cs="Arial"/>
          <w:noProof/>
          <w:szCs w:val="24"/>
        </w:rPr>
      </w:pPr>
      <w:r w:rsidRPr="00D50A06">
        <w:rPr>
          <w:rFonts w:ascii="Arial" w:hAnsi="Arial" w:cs="Arial"/>
          <w:noProof/>
          <w:szCs w:val="24"/>
        </w:rPr>
        <w:fldChar w:fldCharType="begin">
          <w:ffData>
            <w:name w:val="Testo12"/>
            <w:enabled/>
            <w:calcOnExit w:val="0"/>
            <w:textInput/>
          </w:ffData>
        </w:fldChar>
      </w:r>
      <w:r w:rsidRPr="00D50A06">
        <w:rPr>
          <w:rFonts w:ascii="Arial" w:hAnsi="Arial" w:cs="Arial"/>
          <w:noProof/>
          <w:szCs w:val="24"/>
        </w:rPr>
        <w:instrText xml:space="preserve"> FORMTEXT </w:instrText>
      </w:r>
      <w:r w:rsidRPr="00D50A06">
        <w:rPr>
          <w:rFonts w:ascii="Arial" w:hAnsi="Arial" w:cs="Arial"/>
          <w:noProof/>
          <w:szCs w:val="24"/>
        </w:rPr>
      </w:r>
      <w:r w:rsidRPr="00D50A06">
        <w:rPr>
          <w:rFonts w:ascii="Arial" w:hAnsi="Arial" w:cs="Arial"/>
          <w:noProof/>
          <w:szCs w:val="24"/>
        </w:rPr>
        <w:fldChar w:fldCharType="separate"/>
      </w:r>
      <w:r w:rsidRPr="00D50A06">
        <w:rPr>
          <w:rFonts w:ascii="Arial" w:hAnsi="Arial" w:cs="Arial"/>
          <w:noProof/>
          <w:szCs w:val="24"/>
        </w:rPr>
        <w:t> </w:t>
      </w:r>
      <w:r w:rsidRPr="00D50A06">
        <w:rPr>
          <w:rFonts w:ascii="Arial" w:hAnsi="Arial" w:cs="Arial"/>
          <w:noProof/>
          <w:szCs w:val="24"/>
        </w:rPr>
        <w:t> </w:t>
      </w:r>
      <w:r w:rsidRPr="00D50A06">
        <w:rPr>
          <w:rFonts w:ascii="Arial" w:hAnsi="Arial" w:cs="Arial"/>
          <w:noProof/>
          <w:szCs w:val="24"/>
        </w:rPr>
        <w:t> </w:t>
      </w:r>
      <w:r w:rsidRPr="00D50A06">
        <w:rPr>
          <w:rFonts w:ascii="Arial" w:hAnsi="Arial" w:cs="Arial"/>
          <w:noProof/>
          <w:szCs w:val="24"/>
        </w:rPr>
        <w:t> </w:t>
      </w:r>
      <w:r w:rsidRPr="00D50A06">
        <w:rPr>
          <w:rFonts w:ascii="Arial" w:hAnsi="Arial" w:cs="Arial"/>
          <w:noProof/>
          <w:szCs w:val="24"/>
        </w:rPr>
        <w:t> </w:t>
      </w:r>
      <w:r w:rsidRPr="00D50A06">
        <w:rPr>
          <w:rFonts w:ascii="Arial" w:hAnsi="Arial" w:cs="Arial"/>
          <w:noProof/>
          <w:szCs w:val="24"/>
        </w:rPr>
        <w:fldChar w:fldCharType="end"/>
      </w:r>
    </w:p>
    <w:p w14:paraId="0314D152" w14:textId="77777777" w:rsidR="00924CC0" w:rsidRPr="00D50A06" w:rsidRDefault="00924CC0" w:rsidP="00AD76A1">
      <w:pPr>
        <w:suppressAutoHyphens/>
        <w:rPr>
          <w:rFonts w:ascii="Arial" w:hAnsi="Arial" w:cs="Arial"/>
          <w:szCs w:val="24"/>
        </w:rPr>
      </w:pPr>
    </w:p>
    <w:p w14:paraId="50AEDFB3" w14:textId="5FE29ABF" w:rsidR="00FA2292" w:rsidRPr="00BE6E48" w:rsidRDefault="00E96AFC" w:rsidP="00FA2292">
      <w:pPr>
        <w:suppressAutoHyphens/>
        <w:rPr>
          <w:rFonts w:ascii="Arial" w:hAnsi="Arial" w:cs="Arial"/>
          <w:szCs w:val="24"/>
        </w:rPr>
      </w:pPr>
      <w:r w:rsidRPr="00D50A06">
        <w:rPr>
          <w:rFonts w:ascii="Arial" w:hAnsi="Arial" w:cs="Arial"/>
          <w:szCs w:val="24"/>
        </w:rPr>
        <w:t>Ai</w:t>
      </w:r>
      <w:r w:rsidR="00FA2292" w:rsidRPr="00D50A06">
        <w:rPr>
          <w:rFonts w:ascii="Arial" w:hAnsi="Arial" w:cs="Arial"/>
          <w:szCs w:val="24"/>
        </w:rPr>
        <w:t xml:space="preserve"> soli fini del rilascio dell’Attestato di seguito specificato, la sottocommissione esprime in ventesimi il punteggio per ciascuna delle due prove orali di cui all’art. </w:t>
      </w:r>
      <w:r w:rsidR="00B416B5" w:rsidRPr="00D50A06">
        <w:rPr>
          <w:rFonts w:ascii="Arial" w:hAnsi="Arial" w:cs="Arial"/>
          <w:szCs w:val="24"/>
        </w:rPr>
        <w:t xml:space="preserve">19 </w:t>
      </w:r>
      <w:r w:rsidR="00FA2292" w:rsidRPr="00D50A06">
        <w:rPr>
          <w:rFonts w:ascii="Arial" w:hAnsi="Arial" w:cs="Arial"/>
          <w:szCs w:val="24"/>
        </w:rPr>
        <w:t xml:space="preserve">comma </w:t>
      </w:r>
      <w:r w:rsidR="00B416B5" w:rsidRPr="00D50A06">
        <w:rPr>
          <w:rFonts w:ascii="Arial" w:hAnsi="Arial" w:cs="Arial"/>
          <w:szCs w:val="24"/>
        </w:rPr>
        <w:t xml:space="preserve">6 </w:t>
      </w:r>
      <w:r w:rsidR="00FA2292" w:rsidRPr="00D50A06">
        <w:rPr>
          <w:rFonts w:ascii="Arial" w:hAnsi="Arial" w:cs="Arial"/>
          <w:szCs w:val="24"/>
        </w:rPr>
        <w:t xml:space="preserve">dell’O.M. (relativa lingua e letteratura straniera e disciplina non linguistica, Storia, veicolata in lingua straniera). </w:t>
      </w:r>
      <w:r w:rsidR="00FA2292" w:rsidRPr="00BE6E48">
        <w:rPr>
          <w:rFonts w:ascii="Arial" w:hAnsi="Arial" w:cs="Arial"/>
          <w:szCs w:val="24"/>
        </w:rPr>
        <w:t xml:space="preserve">Il punteggio globale della prova specifica scaturisce dalla media aritmetica dei punteggi in ventesimi attribuiti alle due prove orali (con eventuale arrotondamento al numero intero più approssimato). </w:t>
      </w:r>
    </w:p>
    <w:p w14:paraId="5FC8B69C" w14:textId="1D1781EC" w:rsidR="00FA2292" w:rsidRPr="00BE6E48" w:rsidRDefault="00FA2292" w:rsidP="00FA2292">
      <w:pPr>
        <w:spacing w:line="240" w:lineRule="atLeast"/>
        <w:rPr>
          <w:rFonts w:ascii="Arial" w:hAnsi="Arial" w:cs="Arial"/>
          <w:szCs w:val="24"/>
        </w:rPr>
      </w:pPr>
      <w:r w:rsidRPr="00BE6E48">
        <w:rPr>
          <w:rFonts w:ascii="Arial" w:hAnsi="Arial" w:cs="Arial"/>
          <w:szCs w:val="24"/>
        </w:rPr>
        <w:t>La soglia della sufficienza corrisponde a 12/20.</w:t>
      </w:r>
    </w:p>
    <w:p w14:paraId="321274AF" w14:textId="77777777" w:rsidR="00FA2292" w:rsidRPr="00BE6E48" w:rsidRDefault="007944C6" w:rsidP="00FA2292">
      <w:pPr>
        <w:suppressAutoHyphens/>
        <w:rPr>
          <w:rFonts w:ascii="Arial" w:hAnsi="Arial" w:cs="Arial"/>
          <w:szCs w:val="24"/>
        </w:rPr>
      </w:pPr>
      <w:r w:rsidRPr="00BE6E48">
        <w:rPr>
          <w:rFonts w:ascii="Arial" w:hAnsi="Arial" w:cs="Arial"/>
          <w:szCs w:val="24"/>
        </w:rPr>
        <w:t>L</w:t>
      </w:r>
      <w:r w:rsidR="00FA2292" w:rsidRPr="00BE6E48">
        <w:rPr>
          <w:rFonts w:ascii="Arial" w:hAnsi="Arial" w:cs="Arial"/>
          <w:szCs w:val="24"/>
        </w:rPr>
        <w:t>’Attestato</w:t>
      </w:r>
      <w:r w:rsidRPr="00BE6E48">
        <w:rPr>
          <w:rFonts w:ascii="Arial" w:hAnsi="Arial" w:cs="Arial"/>
          <w:szCs w:val="24"/>
        </w:rPr>
        <w:t xml:space="preserve"> per la certificazione dei risultati</w:t>
      </w:r>
      <w:r w:rsidR="00FA2292" w:rsidRPr="00BE6E48">
        <w:rPr>
          <w:rFonts w:ascii="Arial" w:hAnsi="Arial" w:cs="Arial"/>
          <w:szCs w:val="24"/>
        </w:rPr>
        <w:t xml:space="preserve"> rilasciato dai Paesi partner nell’ambito dell’esame di Stato conclusivo del secondo ciclo di istruzione nelle sezioni dei percorsi con opzione internazionale consente l’accesso agli istituti di istruzione superiore dei relativi Paesi senza obbligo, per gli studenti interessati, di sottoporsi a un esame di idoneità linguistica.</w:t>
      </w:r>
    </w:p>
    <w:p w14:paraId="09133AA4" w14:textId="77777777" w:rsidR="00486859" w:rsidRPr="00BE6E48" w:rsidRDefault="00486859" w:rsidP="00AD76A1">
      <w:pPr>
        <w:suppressAutoHyphens/>
        <w:rPr>
          <w:rFonts w:cs="Arial"/>
        </w:rPr>
      </w:pPr>
    </w:p>
    <w:p w14:paraId="41BD499E" w14:textId="77777777" w:rsidR="00486859" w:rsidRPr="00BE6E48" w:rsidRDefault="00486859" w:rsidP="00486859">
      <w:pPr>
        <w:suppressAutoHyphens/>
        <w:rPr>
          <w:rFonts w:ascii="Arial" w:hAnsi="Arial" w:cs="Arial"/>
        </w:rPr>
      </w:pPr>
      <w:r w:rsidRPr="00BE6E48">
        <w:rPr>
          <w:rFonts w:ascii="Arial" w:hAnsi="Arial" w:cs="Arial"/>
        </w:rPr>
        <w:t>Nell’attribuzione del punteggio</w:t>
      </w:r>
      <w:r w:rsidR="00B43224" w:rsidRPr="00BE6E48">
        <w:rPr>
          <w:rFonts w:ascii="Arial" w:hAnsi="Arial" w:cs="Arial"/>
        </w:rPr>
        <w:t>, pertanto,</w:t>
      </w:r>
      <w:r w:rsidRPr="00BE6E48">
        <w:rPr>
          <w:rFonts w:ascii="Arial" w:hAnsi="Arial" w:cs="Arial"/>
        </w:rPr>
        <w:t xml:space="preserve"> occorre tener presente il seguente prospetto:</w:t>
      </w:r>
    </w:p>
    <w:p w14:paraId="15BE1A67" w14:textId="77777777" w:rsidR="00682612" w:rsidRPr="00BE6E48" w:rsidRDefault="00682612" w:rsidP="00486859">
      <w:pPr>
        <w:suppressAutoHyphens/>
        <w:rPr>
          <w:rFonts w:ascii="Arial" w:hAnsi="Arial" w:cs="Arial"/>
        </w:rPr>
      </w:pPr>
    </w:p>
    <w:p w14:paraId="39079964" w14:textId="77777777" w:rsidR="00486859" w:rsidRPr="00BE6E48" w:rsidRDefault="006A1127" w:rsidP="00486859">
      <w:pPr>
        <w:pBdr>
          <w:top w:val="single" w:sz="4" w:space="0" w:color="auto"/>
          <w:left w:val="single" w:sz="4" w:space="4" w:color="auto"/>
          <w:bottom w:val="single" w:sz="4" w:space="1" w:color="auto"/>
          <w:right w:val="single" w:sz="4" w:space="4" w:color="auto"/>
        </w:pBdr>
        <w:tabs>
          <w:tab w:val="left" w:pos="2280"/>
        </w:tabs>
        <w:rPr>
          <w:rFonts w:ascii="Arial" w:hAnsi="Arial"/>
          <w:sz w:val="22"/>
          <w:szCs w:val="22"/>
        </w:rPr>
      </w:pPr>
      <w:r w:rsidRPr="00BE6E48">
        <w:rPr>
          <w:rFonts w:ascii="Arial" w:hAnsi="Arial"/>
          <w:sz w:val="22"/>
          <w:szCs w:val="22"/>
        </w:rPr>
        <w:t>P</w:t>
      </w:r>
      <w:r w:rsidR="00486859" w:rsidRPr="00BE6E48">
        <w:rPr>
          <w:rFonts w:ascii="Arial" w:hAnsi="Arial"/>
          <w:sz w:val="22"/>
          <w:szCs w:val="22"/>
        </w:rPr>
        <w:t xml:space="preserve">unteggi ottenuti dal candidato </w:t>
      </w:r>
      <w:r w:rsidRPr="00BE6E48">
        <w:rPr>
          <w:rFonts w:ascii="Arial" w:hAnsi="Arial"/>
          <w:sz w:val="22"/>
          <w:szCs w:val="22"/>
        </w:rPr>
        <w:t>ne</w:t>
      </w:r>
      <w:r w:rsidR="00486859" w:rsidRPr="00BE6E48">
        <w:rPr>
          <w:rFonts w:ascii="Arial" w:hAnsi="Arial"/>
          <w:sz w:val="22"/>
          <w:szCs w:val="22"/>
        </w:rPr>
        <w:t>lla parte specifica dell’esame:</w:t>
      </w:r>
    </w:p>
    <w:p w14:paraId="73945F1A" w14:textId="77777777" w:rsidR="00D046E1" w:rsidRPr="00BE6E48" w:rsidRDefault="00D046E1" w:rsidP="00486859">
      <w:pPr>
        <w:pBdr>
          <w:top w:val="single" w:sz="4" w:space="0" w:color="auto"/>
          <w:left w:val="single" w:sz="4" w:space="4" w:color="auto"/>
          <w:bottom w:val="single" w:sz="4" w:space="1" w:color="auto"/>
          <w:right w:val="single" w:sz="4" w:space="4" w:color="auto"/>
        </w:pBdr>
        <w:tabs>
          <w:tab w:val="left" w:pos="2280"/>
        </w:tabs>
        <w:rPr>
          <w:rFonts w:ascii="Arial" w:hAnsi="Arial"/>
          <w:sz w:val="22"/>
          <w:szCs w:val="22"/>
        </w:rPr>
      </w:pPr>
    </w:p>
    <w:p w14:paraId="1E11571E" w14:textId="77777777" w:rsidR="00486859" w:rsidRPr="00BE6E48" w:rsidRDefault="00486859" w:rsidP="00486859">
      <w:pPr>
        <w:pBdr>
          <w:top w:val="single" w:sz="4" w:space="0" w:color="auto"/>
          <w:left w:val="single" w:sz="4" w:space="4" w:color="auto"/>
          <w:bottom w:val="single" w:sz="4" w:space="1" w:color="auto"/>
          <w:right w:val="single" w:sz="4" w:space="4" w:color="auto"/>
        </w:pBdr>
        <w:tabs>
          <w:tab w:val="left" w:pos="2280"/>
        </w:tabs>
        <w:rPr>
          <w:rFonts w:ascii="Arial" w:hAnsi="Arial"/>
          <w:b/>
          <w:sz w:val="22"/>
          <w:szCs w:val="22"/>
        </w:rPr>
      </w:pPr>
      <w:r w:rsidRPr="00BE6E48">
        <w:rPr>
          <w:rFonts w:ascii="Arial" w:hAnsi="Arial" w:cs="Arial"/>
          <w:b/>
          <w:sz w:val="22"/>
          <w:szCs w:val="22"/>
        </w:rPr>
        <w:t>•</w:t>
      </w:r>
      <w:r w:rsidRPr="00BE6E48">
        <w:rPr>
          <w:rFonts w:ascii="Arial" w:hAnsi="Arial"/>
          <w:b/>
          <w:sz w:val="22"/>
          <w:szCs w:val="22"/>
        </w:rPr>
        <w:t xml:space="preserve"> Lingua e letteratura </w:t>
      </w:r>
      <w:r w:rsidR="00952471" w:rsidRPr="00BE6E48">
        <w:rPr>
          <w:rFonts w:ascii="Arial" w:hAnsi="Arial"/>
          <w:b/>
          <w:sz w:val="22"/>
          <w:szCs w:val="22"/>
        </w:rPr>
        <w:t>cinese</w:t>
      </w:r>
      <w:r w:rsidR="00636E2F" w:rsidRPr="00BE6E48">
        <w:rPr>
          <w:rFonts w:ascii="Arial" w:hAnsi="Arial"/>
          <w:b/>
          <w:sz w:val="22"/>
          <w:szCs w:val="22"/>
        </w:rPr>
        <w:t>/spagnola/tedesca</w:t>
      </w:r>
      <w:r w:rsidRPr="00BE6E48">
        <w:rPr>
          <w:rFonts w:ascii="Arial" w:hAnsi="Arial"/>
          <w:b/>
          <w:sz w:val="22"/>
          <w:szCs w:val="22"/>
        </w:rPr>
        <w:t xml:space="preserve">: </w:t>
      </w:r>
      <w:r w:rsidR="00141E97" w:rsidRPr="00BE6E48">
        <w:rPr>
          <w:sz w:val="20"/>
        </w:rPr>
        <w:fldChar w:fldCharType="begin">
          <w:ffData>
            <w:name w:val=""/>
            <w:enabled/>
            <w:calcOnExit w:val="0"/>
            <w:textInput>
              <w:type w:val="number"/>
              <w:format w:val="0"/>
            </w:textInput>
          </w:ffData>
        </w:fldChar>
      </w:r>
      <w:r w:rsidR="00AC2898" w:rsidRPr="00BE6E48">
        <w:rPr>
          <w:sz w:val="20"/>
        </w:rPr>
        <w:instrText xml:space="preserve"> FORMTEXT </w:instrText>
      </w:r>
      <w:r w:rsidR="00141E97" w:rsidRPr="00BE6E48">
        <w:rPr>
          <w:sz w:val="20"/>
        </w:rPr>
      </w:r>
      <w:r w:rsidR="00141E97" w:rsidRPr="00BE6E48">
        <w:rPr>
          <w:sz w:val="20"/>
        </w:rPr>
        <w:fldChar w:fldCharType="separate"/>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141E97" w:rsidRPr="00BE6E48">
        <w:rPr>
          <w:sz w:val="20"/>
        </w:rPr>
        <w:fldChar w:fldCharType="end"/>
      </w:r>
      <w:r w:rsidR="00AC2898" w:rsidRPr="00BE6E48">
        <w:rPr>
          <w:rFonts w:ascii="Arial" w:hAnsi="Arial"/>
          <w:b/>
          <w:sz w:val="22"/>
          <w:szCs w:val="22"/>
        </w:rPr>
        <w:t xml:space="preserve">/ </w:t>
      </w:r>
      <w:r w:rsidR="006A1127" w:rsidRPr="00BE6E48">
        <w:rPr>
          <w:rFonts w:ascii="Arial" w:hAnsi="Arial"/>
          <w:b/>
          <w:sz w:val="22"/>
          <w:szCs w:val="22"/>
        </w:rPr>
        <w:t>20</w:t>
      </w:r>
    </w:p>
    <w:p w14:paraId="1A47D851" w14:textId="77777777" w:rsidR="00486859" w:rsidRPr="00BE6E48" w:rsidRDefault="00486859" w:rsidP="00486859">
      <w:pPr>
        <w:pBdr>
          <w:top w:val="single" w:sz="4" w:space="0" w:color="auto"/>
          <w:left w:val="single" w:sz="4" w:space="4" w:color="auto"/>
          <w:bottom w:val="single" w:sz="4" w:space="1" w:color="auto"/>
          <w:right w:val="single" w:sz="4" w:space="4" w:color="auto"/>
        </w:pBdr>
        <w:rPr>
          <w:rFonts w:ascii="Arial" w:hAnsi="Arial"/>
          <w:sz w:val="22"/>
          <w:szCs w:val="22"/>
        </w:rPr>
      </w:pPr>
    </w:p>
    <w:p w14:paraId="51425AAA" w14:textId="77777777" w:rsidR="00486859" w:rsidRPr="00D50A06" w:rsidRDefault="00486859" w:rsidP="00486859">
      <w:pPr>
        <w:pBdr>
          <w:top w:val="single" w:sz="4" w:space="0" w:color="auto"/>
          <w:left w:val="single" w:sz="4" w:space="4" w:color="auto"/>
          <w:bottom w:val="single" w:sz="4" w:space="1" w:color="auto"/>
          <w:right w:val="single" w:sz="4" w:space="4" w:color="auto"/>
        </w:pBdr>
        <w:tabs>
          <w:tab w:val="left" w:pos="2280"/>
        </w:tabs>
        <w:rPr>
          <w:rFonts w:ascii="Arial" w:hAnsi="Arial"/>
          <w:b/>
          <w:sz w:val="22"/>
          <w:szCs w:val="22"/>
        </w:rPr>
      </w:pPr>
      <w:r w:rsidRPr="00BE6E48">
        <w:rPr>
          <w:rFonts w:ascii="Arial" w:hAnsi="Arial" w:cs="Arial"/>
          <w:b/>
          <w:sz w:val="22"/>
          <w:szCs w:val="22"/>
        </w:rPr>
        <w:t>•</w:t>
      </w:r>
      <w:r w:rsidRPr="00BE6E48">
        <w:rPr>
          <w:rFonts w:ascii="Arial" w:hAnsi="Arial"/>
          <w:b/>
          <w:sz w:val="22"/>
          <w:szCs w:val="22"/>
        </w:rPr>
        <w:t xml:space="preserve"> Storia:</w:t>
      </w:r>
      <w:r w:rsidR="00141E97" w:rsidRPr="00BE6E48">
        <w:rPr>
          <w:sz w:val="20"/>
        </w:rPr>
        <w:fldChar w:fldCharType="begin">
          <w:ffData>
            <w:name w:val=""/>
            <w:enabled/>
            <w:calcOnExit w:val="0"/>
            <w:textInput>
              <w:type w:val="number"/>
              <w:format w:val="0"/>
            </w:textInput>
          </w:ffData>
        </w:fldChar>
      </w:r>
      <w:r w:rsidR="00AC2898" w:rsidRPr="00BE6E48">
        <w:rPr>
          <w:sz w:val="20"/>
        </w:rPr>
        <w:instrText xml:space="preserve"> FORMTEXT </w:instrText>
      </w:r>
      <w:r w:rsidR="00141E97" w:rsidRPr="00BE6E48">
        <w:rPr>
          <w:sz w:val="20"/>
        </w:rPr>
      </w:r>
      <w:r w:rsidR="00141E97" w:rsidRPr="00BE6E48">
        <w:rPr>
          <w:sz w:val="20"/>
        </w:rPr>
        <w:fldChar w:fldCharType="separate"/>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AC2898" w:rsidRPr="00BE6E48">
        <w:rPr>
          <w:rFonts w:cs="Arial"/>
          <w:noProof/>
          <w:sz w:val="20"/>
        </w:rPr>
        <w:t> </w:t>
      </w:r>
      <w:r w:rsidR="00141E97" w:rsidRPr="00BE6E48">
        <w:rPr>
          <w:sz w:val="20"/>
        </w:rPr>
        <w:fldChar w:fldCharType="end"/>
      </w:r>
      <w:r w:rsidR="00AC2898" w:rsidRPr="00BE6E48">
        <w:rPr>
          <w:rFonts w:ascii="Arial" w:hAnsi="Arial"/>
          <w:b/>
          <w:sz w:val="22"/>
          <w:szCs w:val="22"/>
        </w:rPr>
        <w:t xml:space="preserve">/ </w:t>
      </w:r>
      <w:r w:rsidR="006A1127" w:rsidRPr="00BE6E48">
        <w:rPr>
          <w:rFonts w:ascii="Arial" w:hAnsi="Arial"/>
          <w:b/>
          <w:sz w:val="22"/>
          <w:szCs w:val="22"/>
        </w:rPr>
        <w:t>20</w:t>
      </w:r>
    </w:p>
    <w:p w14:paraId="799D1148" w14:textId="77777777" w:rsidR="00486859" w:rsidRPr="00D50A06" w:rsidRDefault="00486859" w:rsidP="00486859">
      <w:pPr>
        <w:pBdr>
          <w:top w:val="single" w:sz="4" w:space="0" w:color="auto"/>
          <w:left w:val="single" w:sz="4" w:space="4" w:color="auto"/>
          <w:bottom w:val="single" w:sz="4" w:space="1" w:color="auto"/>
          <w:right w:val="single" w:sz="4" w:space="4" w:color="auto"/>
        </w:pBdr>
        <w:tabs>
          <w:tab w:val="left" w:pos="2280"/>
        </w:tabs>
        <w:rPr>
          <w:rFonts w:ascii="Arial" w:hAnsi="Arial"/>
          <w:sz w:val="22"/>
          <w:szCs w:val="22"/>
        </w:rPr>
      </w:pPr>
    </w:p>
    <w:p w14:paraId="19ACFC15" w14:textId="77777777" w:rsidR="00486859" w:rsidRPr="00D50A06" w:rsidRDefault="00486859" w:rsidP="00486859">
      <w:pPr>
        <w:pBdr>
          <w:top w:val="single" w:sz="4" w:space="0" w:color="auto"/>
          <w:left w:val="single" w:sz="4" w:space="4" w:color="auto"/>
          <w:bottom w:val="single" w:sz="4" w:space="1" w:color="auto"/>
          <w:right w:val="single" w:sz="4" w:space="4" w:color="auto"/>
        </w:pBdr>
        <w:tabs>
          <w:tab w:val="left" w:pos="2280"/>
        </w:tabs>
        <w:rPr>
          <w:rFonts w:ascii="Arial" w:hAnsi="Arial"/>
          <w:b/>
          <w:sz w:val="22"/>
          <w:szCs w:val="22"/>
        </w:rPr>
      </w:pPr>
      <w:r w:rsidRPr="00D50A06">
        <w:rPr>
          <w:rFonts w:ascii="Arial" w:hAnsi="Arial"/>
          <w:b/>
          <w:sz w:val="22"/>
          <w:szCs w:val="22"/>
        </w:rPr>
        <w:t xml:space="preserve">Media ottenuta alla </w:t>
      </w:r>
      <w:r w:rsidR="00866512" w:rsidRPr="00D50A06">
        <w:rPr>
          <w:rFonts w:ascii="Arial" w:hAnsi="Arial"/>
          <w:b/>
          <w:sz w:val="22"/>
          <w:szCs w:val="22"/>
        </w:rPr>
        <w:t>parte specifica dell’esame</w:t>
      </w:r>
      <w:r w:rsidR="004722E6" w:rsidRPr="00D50A06">
        <w:rPr>
          <w:rFonts w:ascii="Arial" w:hAnsi="Arial"/>
          <w:b/>
          <w:sz w:val="22"/>
          <w:szCs w:val="22"/>
        </w:rPr>
        <w:t xml:space="preserve">:  </w:t>
      </w:r>
      <w:r w:rsidR="00141E97" w:rsidRPr="00D50A06">
        <w:rPr>
          <w:sz w:val="20"/>
        </w:rPr>
        <w:fldChar w:fldCharType="begin">
          <w:ffData>
            <w:name w:val=""/>
            <w:enabled/>
            <w:calcOnExit w:val="0"/>
            <w:textInput>
              <w:type w:val="number"/>
              <w:format w:val="0"/>
            </w:textInput>
          </w:ffData>
        </w:fldChar>
      </w:r>
      <w:r w:rsidR="00AC2898" w:rsidRPr="00D50A06">
        <w:rPr>
          <w:sz w:val="20"/>
        </w:rPr>
        <w:instrText xml:space="preserve"> FORMTEXT </w:instrText>
      </w:r>
      <w:r w:rsidR="00141E97" w:rsidRPr="00D50A06">
        <w:rPr>
          <w:sz w:val="20"/>
        </w:rPr>
      </w:r>
      <w:r w:rsidR="00141E97" w:rsidRPr="00D50A06">
        <w:rPr>
          <w:sz w:val="20"/>
        </w:rPr>
        <w:fldChar w:fldCharType="separate"/>
      </w:r>
      <w:r w:rsidR="00AC2898" w:rsidRPr="00D50A06">
        <w:rPr>
          <w:rFonts w:cs="Arial"/>
          <w:noProof/>
          <w:sz w:val="20"/>
        </w:rPr>
        <w:t> </w:t>
      </w:r>
      <w:r w:rsidR="00AC2898" w:rsidRPr="00D50A06">
        <w:rPr>
          <w:rFonts w:cs="Arial"/>
          <w:noProof/>
          <w:sz w:val="20"/>
        </w:rPr>
        <w:t> </w:t>
      </w:r>
      <w:r w:rsidR="00AC2898" w:rsidRPr="00D50A06">
        <w:rPr>
          <w:rFonts w:cs="Arial"/>
          <w:noProof/>
          <w:sz w:val="20"/>
        </w:rPr>
        <w:t> </w:t>
      </w:r>
      <w:r w:rsidR="00AC2898" w:rsidRPr="00D50A06">
        <w:rPr>
          <w:rFonts w:cs="Arial"/>
          <w:noProof/>
          <w:sz w:val="20"/>
        </w:rPr>
        <w:t> </w:t>
      </w:r>
      <w:r w:rsidR="00AC2898" w:rsidRPr="00D50A06">
        <w:rPr>
          <w:rFonts w:cs="Arial"/>
          <w:noProof/>
          <w:sz w:val="20"/>
        </w:rPr>
        <w:t> </w:t>
      </w:r>
      <w:r w:rsidR="00141E97" w:rsidRPr="00D50A06">
        <w:rPr>
          <w:sz w:val="20"/>
        </w:rPr>
        <w:fldChar w:fldCharType="end"/>
      </w:r>
      <w:r w:rsidR="004722E6" w:rsidRPr="00D50A06">
        <w:rPr>
          <w:rFonts w:ascii="Arial" w:hAnsi="Arial"/>
          <w:b/>
          <w:sz w:val="22"/>
          <w:szCs w:val="22"/>
        </w:rPr>
        <w:t xml:space="preserve"> /</w:t>
      </w:r>
      <w:r w:rsidR="006A1127" w:rsidRPr="00D50A06">
        <w:rPr>
          <w:rFonts w:ascii="Arial" w:hAnsi="Arial"/>
          <w:b/>
          <w:sz w:val="22"/>
          <w:szCs w:val="22"/>
        </w:rPr>
        <w:t>20</w:t>
      </w:r>
    </w:p>
    <w:p w14:paraId="1C4F6E19" w14:textId="77777777" w:rsidR="00486859" w:rsidRPr="00D50A06" w:rsidRDefault="00486859" w:rsidP="00486859">
      <w:pPr>
        <w:pBdr>
          <w:top w:val="single" w:sz="4" w:space="0" w:color="auto"/>
          <w:left w:val="single" w:sz="4" w:space="4" w:color="auto"/>
          <w:bottom w:val="single" w:sz="4" w:space="1" w:color="auto"/>
          <w:right w:val="single" w:sz="4" w:space="4" w:color="auto"/>
        </w:pBdr>
        <w:rPr>
          <w:rFonts w:ascii="Arial" w:hAnsi="Arial"/>
          <w:sz w:val="16"/>
          <w:szCs w:val="16"/>
        </w:rPr>
      </w:pPr>
    </w:p>
    <w:p w14:paraId="2E3F7EF6" w14:textId="77777777" w:rsidR="00486859" w:rsidRPr="00D50A06" w:rsidRDefault="00486859" w:rsidP="00486859">
      <w:pPr>
        <w:pStyle w:val="Intestazione"/>
        <w:tabs>
          <w:tab w:val="left" w:pos="708"/>
        </w:tabs>
        <w:ind w:left="1416" w:firstLine="708"/>
        <w:jc w:val="center"/>
        <w:rPr>
          <w:sz w:val="22"/>
          <w:szCs w:val="22"/>
        </w:rPr>
      </w:pPr>
    </w:p>
    <w:p w14:paraId="54F680F4" w14:textId="77777777" w:rsidR="00B217F5" w:rsidRPr="00D50A06" w:rsidRDefault="00B217F5" w:rsidP="00B217F5">
      <w:pPr>
        <w:rPr>
          <w:rFonts w:ascii="Arial" w:hAnsi="Arial" w:cs="Arial"/>
          <w:szCs w:val="24"/>
        </w:rPr>
      </w:pPr>
      <w:r w:rsidRPr="00D50A06">
        <w:rPr>
          <w:rFonts w:ascii="Arial" w:hAnsi="Arial" w:cs="Arial"/>
          <w:szCs w:val="24"/>
        </w:rPr>
        <w:t>La sottocommissione, quindi, tenendo conto degli elementi dedotti dal documento del consiglio di classe, determina i criteri per la predisposizione e la scelta dei materiali del colloquio</w:t>
      </w:r>
      <w:r w:rsidR="00B352C8" w:rsidRPr="00D50A06">
        <w:rPr>
          <w:rFonts w:ascii="Arial" w:hAnsi="Arial" w:cs="Arial"/>
          <w:szCs w:val="24"/>
        </w:rPr>
        <w:t xml:space="preserve"> </w:t>
      </w:r>
      <w:r w:rsidRPr="00D50A06">
        <w:rPr>
          <w:rFonts w:ascii="Arial" w:hAnsi="Arial" w:cs="Arial"/>
          <w:szCs w:val="24"/>
        </w:rPr>
        <w:t>di cui all’art</w:t>
      </w:r>
      <w:r w:rsidR="00D50A06">
        <w:rPr>
          <w:rFonts w:ascii="Arial" w:hAnsi="Arial" w:cs="Arial"/>
          <w:szCs w:val="24"/>
        </w:rPr>
        <w:t xml:space="preserve"> </w:t>
      </w:r>
      <w:r w:rsidR="005F003A" w:rsidRPr="00D50A06">
        <w:rPr>
          <w:rFonts w:ascii="Arial" w:hAnsi="Arial" w:cs="Arial"/>
          <w:szCs w:val="24"/>
        </w:rPr>
        <w:t>17,</w:t>
      </w:r>
      <w:r w:rsidRPr="00D50A06">
        <w:rPr>
          <w:rFonts w:ascii="Arial" w:hAnsi="Arial" w:cs="Arial"/>
          <w:szCs w:val="24"/>
        </w:rPr>
        <w:t xml:space="preserve"> comma 3 </w:t>
      </w:r>
      <w:proofErr w:type="spellStart"/>
      <w:r w:rsidRPr="00D50A06">
        <w:rPr>
          <w:rFonts w:ascii="Arial" w:hAnsi="Arial" w:cs="Arial"/>
          <w:szCs w:val="24"/>
        </w:rPr>
        <w:t>dell’o.m.</w:t>
      </w:r>
      <w:proofErr w:type="spellEnd"/>
    </w:p>
    <w:p w14:paraId="0FBDE576" w14:textId="77777777" w:rsidR="00B217F5" w:rsidRPr="00D50A06" w:rsidRDefault="00B217F5" w:rsidP="0021568A">
      <w:pPr>
        <w:widowControl/>
        <w:overflowPunct/>
        <w:textAlignment w:val="auto"/>
        <w:rPr>
          <w:rFonts w:ascii="Arial" w:hAnsi="Arial" w:cs="Arial"/>
          <w:szCs w:val="24"/>
        </w:rPr>
      </w:pPr>
      <w:r w:rsidRPr="00D50A06">
        <w:rPr>
          <w:rFonts w:ascii="Arial" w:hAnsi="Arial" w:cs="Arial"/>
          <w:szCs w:val="24"/>
        </w:rPr>
        <w:t>Ricorda inoltre che</w:t>
      </w:r>
      <w:r w:rsidRPr="00D50A06">
        <w:rPr>
          <w:rFonts w:ascii="Arial" w:eastAsiaTheme="minorHAnsi" w:hAnsi="Arial" w:cs="Arial"/>
          <w:szCs w:val="24"/>
          <w:lang w:eastAsia="en-US"/>
        </w:rPr>
        <w:t xml:space="preserve">, in coerenza con il predetto quadro normativo, </w:t>
      </w:r>
      <w:r w:rsidR="0021568A" w:rsidRPr="00D50A06">
        <w:rPr>
          <w:rFonts w:ascii="Arial" w:hAnsi="Arial" w:cs="Arial"/>
          <w:szCs w:val="24"/>
        </w:rPr>
        <w:t>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0318AB06" w14:textId="07794050" w:rsidR="007009E7" w:rsidRPr="00D50A06" w:rsidRDefault="007009E7" w:rsidP="0021568A">
      <w:pPr>
        <w:widowControl/>
        <w:overflowPunct/>
        <w:textAlignment w:val="auto"/>
        <w:rPr>
          <w:rFonts w:ascii="Arial" w:eastAsiaTheme="minorHAnsi" w:hAnsi="Arial" w:cs="Arial"/>
          <w:szCs w:val="24"/>
          <w:lang w:eastAsia="en-US"/>
        </w:rPr>
      </w:pPr>
      <w:r w:rsidRPr="00D50A06">
        <w:rPr>
          <w:rFonts w:ascii="Arial" w:eastAsiaTheme="minorHAnsi" w:hAnsi="Arial" w:cs="Arial"/>
          <w:szCs w:val="24"/>
          <w:lang w:eastAsia="en-US"/>
        </w:rPr>
        <w:t>Nella conduzione del colloquio, la sottocommissione tiene conto delle informazioni contenute nel Curriculum dello studente</w:t>
      </w:r>
      <w:r w:rsidR="00543790">
        <w:rPr>
          <w:rFonts w:ascii="Arial" w:eastAsiaTheme="minorHAnsi" w:hAnsi="Arial" w:cs="Arial"/>
          <w:szCs w:val="24"/>
          <w:lang w:eastAsia="en-US"/>
        </w:rPr>
        <w:t>.</w:t>
      </w:r>
    </w:p>
    <w:p w14:paraId="6465BFC6" w14:textId="1F361D81" w:rsidR="00B217F5" w:rsidRPr="00D50A06" w:rsidRDefault="00B217F5" w:rsidP="00B217F5">
      <w:pPr>
        <w:rPr>
          <w:rFonts w:eastAsiaTheme="minorHAnsi"/>
          <w:szCs w:val="24"/>
          <w:lang w:eastAsia="en-US"/>
        </w:rPr>
      </w:pPr>
      <w:r w:rsidRPr="00D50A06">
        <w:rPr>
          <w:rFonts w:ascii="Arial" w:eastAsiaTheme="minorHAnsi" w:hAnsi="Arial" w:cs="Arial"/>
          <w:szCs w:val="24"/>
          <w:lang w:eastAsia="en-US"/>
        </w:rPr>
        <w:t xml:space="preserve">Il presidente ricorda inoltre che ai sensi dell’art. </w:t>
      </w:r>
      <w:r w:rsidR="0021568A" w:rsidRPr="00D50A06">
        <w:rPr>
          <w:rFonts w:ascii="Arial" w:eastAsiaTheme="minorHAnsi" w:hAnsi="Arial" w:cs="Arial"/>
          <w:szCs w:val="24"/>
          <w:lang w:eastAsia="en-US"/>
        </w:rPr>
        <w:t>17</w:t>
      </w:r>
      <w:r w:rsidRPr="00D50A06">
        <w:rPr>
          <w:rFonts w:ascii="Arial" w:eastAsiaTheme="minorHAnsi" w:hAnsi="Arial" w:cs="Arial"/>
          <w:szCs w:val="24"/>
          <w:lang w:eastAsia="en-US"/>
        </w:rPr>
        <w:t xml:space="preserve"> comma 3 </w:t>
      </w:r>
      <w:proofErr w:type="spellStart"/>
      <w:r w:rsidRPr="00D50A06">
        <w:rPr>
          <w:rFonts w:ascii="Arial" w:eastAsiaTheme="minorHAnsi" w:hAnsi="Arial" w:cs="Arial"/>
          <w:szCs w:val="24"/>
          <w:lang w:eastAsia="en-US"/>
        </w:rPr>
        <w:t>dell’o.m.</w:t>
      </w:r>
      <w:proofErr w:type="spellEnd"/>
      <w:r w:rsidRPr="00D50A06">
        <w:rPr>
          <w:rFonts w:ascii="Arial" w:eastAsiaTheme="minorHAnsi" w:hAnsi="Arial" w:cs="Arial"/>
          <w:szCs w:val="24"/>
          <w:lang w:eastAsia="en-US"/>
        </w:rPr>
        <w:t xml:space="preserve"> la sottocommissione provvede alla predisposizione dei materiali di cui all’articolo</w:t>
      </w:r>
      <w:r w:rsidR="0021568A" w:rsidRPr="00D50A06">
        <w:rPr>
          <w:rFonts w:ascii="Arial" w:eastAsiaTheme="minorHAnsi" w:hAnsi="Arial" w:cs="Arial"/>
          <w:szCs w:val="24"/>
          <w:lang w:eastAsia="en-US"/>
        </w:rPr>
        <w:t xml:space="preserve"> 18</w:t>
      </w:r>
      <w:r w:rsidRPr="00D50A06">
        <w:rPr>
          <w:rFonts w:ascii="Arial" w:eastAsiaTheme="minorHAnsi" w:hAnsi="Arial" w:cs="Arial"/>
          <w:szCs w:val="24"/>
          <w:lang w:eastAsia="en-US"/>
        </w:rPr>
        <w:t xml:space="preserve"> comma 1, lettera c) </w:t>
      </w:r>
      <w:r w:rsidR="007009E7" w:rsidRPr="00D50A06">
        <w:rPr>
          <w:rFonts w:ascii="Arial" w:eastAsiaTheme="minorHAnsi" w:hAnsi="Arial" w:cs="Arial"/>
          <w:szCs w:val="24"/>
          <w:lang w:eastAsia="en-US"/>
        </w:rPr>
        <w:t>all’inizio di ogni giornata di colloqui, prima del loro avvio</w:t>
      </w:r>
      <w:r w:rsidRPr="00D50A06">
        <w:rPr>
          <w:rFonts w:ascii="Arial" w:eastAsiaTheme="minorHAnsi" w:hAnsi="Arial" w:cs="Arial"/>
          <w:szCs w:val="24"/>
          <w:lang w:eastAsia="en-US"/>
        </w:rPr>
        <w:t>, per i relativi candidati.</w:t>
      </w:r>
    </w:p>
    <w:p w14:paraId="2E7AEA6C" w14:textId="77777777" w:rsidR="00B217F5" w:rsidRPr="00D50A06" w:rsidRDefault="00B217F5" w:rsidP="00B217F5"/>
    <w:p w14:paraId="3C7FF366" w14:textId="77777777" w:rsidR="00B217F5" w:rsidRPr="00D50A06" w:rsidRDefault="00B217F5" w:rsidP="00B217F5">
      <w:pPr>
        <w:suppressAutoHyphens/>
        <w:rPr>
          <w:rFonts w:ascii="Arial" w:hAnsi="Arial"/>
        </w:rPr>
      </w:pPr>
      <w:r w:rsidRPr="00D50A06">
        <w:rPr>
          <w:rFonts w:ascii="Arial" w:hAnsi="Arial" w:cs="Arial"/>
          <w:szCs w:val="24"/>
        </w:rPr>
        <w:t xml:space="preserve">Dopo ampia discussione, alla quale intervengono i proff. </w:t>
      </w:r>
      <w:r w:rsidR="00141E97" w:rsidRPr="00D50A06">
        <w:rPr>
          <w:rFonts w:ascii="Arial" w:hAnsi="Arial"/>
        </w:rPr>
        <w:fldChar w:fldCharType="begin">
          <w:ffData>
            <w:name w:val="Testo37"/>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p>
    <w:p w14:paraId="13A95272" w14:textId="77777777" w:rsidR="00B217F5" w:rsidRPr="00D50A06" w:rsidRDefault="00D0294C" w:rsidP="00B217F5">
      <w:pPr>
        <w:suppressAutoHyphens/>
        <w:rPr>
          <w:rFonts w:ascii="Arial" w:hAnsi="Arial"/>
        </w:rPr>
      </w:pPr>
      <w:r w:rsidRPr="00D50A06">
        <w:rPr>
          <w:rFonts w:ascii="Arial" w:hAnsi="Arial" w:cs="Arial"/>
          <w:szCs w:val="24"/>
        </w:rPr>
        <w:lastRenderedPageBreak/>
        <w:t>la sottoc</w:t>
      </w:r>
      <w:r w:rsidR="00B217F5" w:rsidRPr="00D50A06">
        <w:rPr>
          <w:rFonts w:ascii="Arial" w:hAnsi="Arial" w:cs="Arial"/>
          <w:szCs w:val="24"/>
        </w:rPr>
        <w:t xml:space="preserve">ommissione delibera quanto segue: </w:t>
      </w:r>
      <w:r w:rsidR="00141E97" w:rsidRPr="00D50A06">
        <w:rPr>
          <w:rFonts w:ascii="Arial" w:hAnsi="Arial"/>
        </w:rPr>
        <w:fldChar w:fldCharType="begin">
          <w:ffData>
            <w:name w:val="Testo37"/>
            <w:enabled/>
            <w:calcOnExit w:val="0"/>
            <w:textInput/>
          </w:ffData>
        </w:fldChar>
      </w:r>
      <w:r w:rsidR="00B217F5"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00B217F5" w:rsidRPr="00D50A06">
        <w:rPr>
          <w:rFonts w:ascii="Arial" w:hAnsi="Arial"/>
          <w:noProof/>
        </w:rPr>
        <w:t> </w:t>
      </w:r>
      <w:r w:rsidR="00B217F5" w:rsidRPr="00D50A06">
        <w:rPr>
          <w:rFonts w:ascii="Arial" w:hAnsi="Arial"/>
          <w:noProof/>
        </w:rPr>
        <w:t> </w:t>
      </w:r>
      <w:r w:rsidR="00B217F5" w:rsidRPr="00D50A06">
        <w:rPr>
          <w:rFonts w:ascii="Arial" w:hAnsi="Arial"/>
          <w:noProof/>
        </w:rPr>
        <w:t> </w:t>
      </w:r>
      <w:r w:rsidR="00B217F5" w:rsidRPr="00D50A06">
        <w:rPr>
          <w:rFonts w:ascii="Arial" w:hAnsi="Arial"/>
          <w:noProof/>
        </w:rPr>
        <w:t> </w:t>
      </w:r>
      <w:r w:rsidR="00B217F5" w:rsidRPr="00D50A06">
        <w:rPr>
          <w:rFonts w:ascii="Arial" w:hAnsi="Arial"/>
          <w:noProof/>
        </w:rPr>
        <w:t> </w:t>
      </w:r>
      <w:r w:rsidR="00141E97" w:rsidRPr="00D50A06">
        <w:rPr>
          <w:rFonts w:ascii="Arial" w:hAnsi="Arial"/>
        </w:rPr>
        <w:fldChar w:fldCharType="end"/>
      </w:r>
    </w:p>
    <w:p w14:paraId="61CC9057" w14:textId="77777777" w:rsidR="00B217F5" w:rsidRPr="00D50A06" w:rsidRDefault="00B217F5" w:rsidP="00B217F5">
      <w:pPr>
        <w:suppressAutoHyphens/>
        <w:rPr>
          <w:rFonts w:ascii="Arial" w:hAnsi="Arial" w:cs="Arial"/>
          <w:szCs w:val="24"/>
        </w:rPr>
      </w:pPr>
    </w:p>
    <w:p w14:paraId="7FCA4AE5" w14:textId="77777777" w:rsidR="00B217F5" w:rsidRPr="00D50A06" w:rsidRDefault="00B217F5" w:rsidP="00B217F5">
      <w:pPr>
        <w:suppressAutoHyphens/>
        <w:rPr>
          <w:rFonts w:ascii="Arial" w:hAnsi="Arial"/>
        </w:rPr>
      </w:pPr>
      <w:r w:rsidRPr="00D50A06">
        <w:rPr>
          <w:rFonts w:ascii="Arial" w:hAnsi="Arial" w:cs="Arial"/>
          <w:szCs w:val="24"/>
        </w:rPr>
        <w:t xml:space="preserve">Pareri contrari sono espressi dai proff. </w:t>
      </w:r>
      <w:r w:rsidR="00141E97" w:rsidRPr="00D50A06">
        <w:rPr>
          <w:rFonts w:ascii="Arial" w:hAnsi="Arial"/>
        </w:rPr>
        <w:fldChar w:fldCharType="begin">
          <w:ffData>
            <w:name w:val="Testo37"/>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r w:rsidRPr="00D50A06">
        <w:rPr>
          <w:rFonts w:ascii="Arial" w:hAnsi="Arial" w:cs="Arial"/>
          <w:szCs w:val="24"/>
        </w:rPr>
        <w:t xml:space="preserve">per i motivi di seguito indicati </w:t>
      </w:r>
      <w:r w:rsidR="00141E97" w:rsidRPr="00D50A06">
        <w:rPr>
          <w:rFonts w:ascii="Arial" w:hAnsi="Arial"/>
        </w:rPr>
        <w:fldChar w:fldCharType="begin">
          <w:ffData>
            <w:name w:val="Testo37"/>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p>
    <w:p w14:paraId="0EA8259C" w14:textId="77777777" w:rsidR="00B217F5" w:rsidRPr="00D50A06" w:rsidRDefault="00B217F5" w:rsidP="00B217F5">
      <w:pPr>
        <w:suppressAutoHyphens/>
        <w:rPr>
          <w:rFonts w:ascii="Arial" w:hAnsi="Arial" w:cs="Arial"/>
          <w:szCs w:val="24"/>
        </w:rPr>
      </w:pPr>
    </w:p>
    <w:p w14:paraId="63B7933B" w14:textId="77777777" w:rsidR="00B217F5" w:rsidRPr="00D50A06" w:rsidRDefault="00B217F5" w:rsidP="00B217F5">
      <w:pPr>
        <w:rPr>
          <w:rFonts w:ascii="Arial" w:hAnsi="Arial" w:cs="Arial"/>
          <w:szCs w:val="24"/>
        </w:rPr>
      </w:pPr>
      <w:r w:rsidRPr="00D50A06">
        <w:rPr>
          <w:rFonts w:ascii="Arial" w:hAnsi="Arial" w:cs="Arial"/>
          <w:szCs w:val="24"/>
        </w:rPr>
        <w:t>Relativamente ai candidati in situazione di disabilità e ai candidati con DSA la sottocommissione delibera</w:t>
      </w:r>
      <w:r w:rsidR="00141E97" w:rsidRPr="00D50A06">
        <w:rPr>
          <w:rFonts w:ascii="Arial" w:hAnsi="Arial"/>
        </w:rPr>
        <w:fldChar w:fldCharType="begin">
          <w:ffData>
            <w:name w:val="Testo37"/>
            <w:enabled/>
            <w:calcOnExit w:val="0"/>
            <w:textInput/>
          </w:ffData>
        </w:fldChar>
      </w:r>
      <w:r w:rsidRPr="00D50A06">
        <w:rPr>
          <w:rFonts w:ascii="Arial" w:hAnsi="Arial"/>
        </w:rPr>
        <w:instrText xml:space="preserve"> FORMTEXT </w:instrText>
      </w:r>
      <w:r w:rsidR="00141E97" w:rsidRPr="00D50A06">
        <w:rPr>
          <w:rFonts w:ascii="Arial" w:hAnsi="Arial"/>
        </w:rPr>
      </w:r>
      <w:r w:rsidR="00141E97" w:rsidRPr="00D50A06">
        <w:rPr>
          <w:rFonts w:ascii="Arial" w:hAnsi="Arial"/>
        </w:rPr>
        <w:fldChar w:fldCharType="separate"/>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Pr="00D50A06">
        <w:rPr>
          <w:rFonts w:ascii="Arial" w:hAnsi="Arial"/>
          <w:noProof/>
        </w:rPr>
        <w:t> </w:t>
      </w:r>
      <w:r w:rsidR="00141E97" w:rsidRPr="00D50A06">
        <w:rPr>
          <w:rFonts w:ascii="Arial" w:hAnsi="Arial"/>
        </w:rPr>
        <w:fldChar w:fldCharType="end"/>
      </w:r>
    </w:p>
    <w:p w14:paraId="14983C2B" w14:textId="77777777" w:rsidR="00B217F5" w:rsidRPr="00D50A06" w:rsidRDefault="00B217F5" w:rsidP="00B217F5">
      <w:pPr>
        <w:rPr>
          <w:rFonts w:ascii="Arial" w:hAnsi="Arial" w:cs="Arial"/>
          <w:szCs w:val="24"/>
        </w:rPr>
      </w:pPr>
    </w:p>
    <w:p w14:paraId="2F48E928" w14:textId="77777777" w:rsidR="00B217F5" w:rsidRPr="00D50A06" w:rsidRDefault="00B217F5" w:rsidP="00B217F5">
      <w:pPr>
        <w:ind w:firstLine="851"/>
        <w:rPr>
          <w:rFonts w:ascii="Arial" w:hAnsi="Arial" w:cs="Arial"/>
          <w:strike/>
        </w:rPr>
      </w:pPr>
    </w:p>
    <w:p w14:paraId="1B256B77" w14:textId="77777777" w:rsidR="00B217F5" w:rsidRPr="00D50A06" w:rsidRDefault="00B217F5" w:rsidP="00B217F5">
      <w:pPr>
        <w:rPr>
          <w:rFonts w:ascii="Arial" w:hAnsi="Arial" w:cs="Arial"/>
        </w:rPr>
      </w:pPr>
    </w:p>
    <w:p w14:paraId="05987619" w14:textId="77777777" w:rsidR="00B217F5" w:rsidRPr="00D50A06" w:rsidRDefault="00B217F5" w:rsidP="00B217F5">
      <w:pPr>
        <w:pStyle w:val="BodyText21"/>
        <w:rPr>
          <w:rFonts w:cs="Arial"/>
          <w:sz w:val="20"/>
        </w:rPr>
      </w:pPr>
    </w:p>
    <w:p w14:paraId="44F74398" w14:textId="77777777" w:rsidR="00B217F5" w:rsidRPr="00D50A06" w:rsidRDefault="00B217F5" w:rsidP="00B217F5">
      <w:pPr>
        <w:pStyle w:val="BodyText21"/>
      </w:pPr>
      <w:r w:rsidRPr="00D50A06">
        <w:t xml:space="preserve">Letto, approvato e sottoscritto il presente verbale, la seduta è tolta alle ore </w:t>
      </w:r>
      <w:bookmarkStart w:id="41" w:name="Testo120"/>
      <w:r w:rsidR="00141E97" w:rsidRPr="00D50A06">
        <w:fldChar w:fldCharType="begin">
          <w:ffData>
            <w:name w:val="Testo120"/>
            <w:enabled/>
            <w:calcOnExit w:val="0"/>
            <w:textInput/>
          </w:ffData>
        </w:fldChar>
      </w:r>
      <w:r w:rsidRPr="00D50A06">
        <w:instrText xml:space="preserve"> FORMTEXT </w:instrText>
      </w:r>
      <w:r w:rsidR="00141E97" w:rsidRPr="00D50A06">
        <w:fldChar w:fldCharType="separate"/>
      </w:r>
      <w:r w:rsidRPr="00D50A06">
        <w:rPr>
          <w:noProof/>
        </w:rPr>
        <w:t> </w:t>
      </w:r>
      <w:r w:rsidRPr="00D50A06">
        <w:rPr>
          <w:noProof/>
        </w:rPr>
        <w:t> </w:t>
      </w:r>
      <w:r w:rsidRPr="00D50A06">
        <w:rPr>
          <w:noProof/>
        </w:rPr>
        <w:t> </w:t>
      </w:r>
      <w:r w:rsidRPr="00D50A06">
        <w:rPr>
          <w:noProof/>
        </w:rPr>
        <w:t> </w:t>
      </w:r>
      <w:r w:rsidRPr="00D50A06">
        <w:rPr>
          <w:noProof/>
        </w:rPr>
        <w:t> </w:t>
      </w:r>
      <w:r w:rsidR="00141E97" w:rsidRPr="00D50A06">
        <w:fldChar w:fldCharType="end"/>
      </w:r>
      <w:bookmarkEnd w:id="41"/>
    </w:p>
    <w:p w14:paraId="5CE905FE" w14:textId="77777777" w:rsidR="00486859" w:rsidRPr="00D50A06" w:rsidRDefault="00486859" w:rsidP="00486859">
      <w:pPr>
        <w:suppressAutoHyphens/>
        <w:rPr>
          <w:rFonts w:ascii="Arial" w:hAnsi="Arial" w:cs="Arial"/>
        </w:rPr>
      </w:pPr>
    </w:p>
    <w:p w14:paraId="7297D110" w14:textId="77777777" w:rsidR="00486859" w:rsidRPr="00D50A06" w:rsidRDefault="00486859" w:rsidP="00486859">
      <w:pPr>
        <w:suppressAutoHyphens/>
        <w:rPr>
          <w:rFonts w:ascii="Arial" w:hAnsi="Arial" w:cs="Arial"/>
        </w:rPr>
      </w:pPr>
    </w:p>
    <w:p w14:paraId="453C5351" w14:textId="77777777" w:rsidR="00486859" w:rsidRPr="00D50A06" w:rsidRDefault="00486859" w:rsidP="00486859">
      <w:pPr>
        <w:suppressAutoHyphens/>
        <w:ind w:firstLine="1134"/>
        <w:rPr>
          <w:rFonts w:ascii="Arial" w:hAnsi="Arial" w:cs="Arial"/>
        </w:rPr>
      </w:pPr>
      <w:r w:rsidRPr="00D50A06">
        <w:rPr>
          <w:rFonts w:ascii="Arial" w:hAnsi="Arial" w:cs="Arial"/>
        </w:rPr>
        <w:t>IL SEGRETARIO</w:t>
      </w:r>
      <w:r w:rsidRPr="00D50A06">
        <w:rPr>
          <w:rFonts w:ascii="Arial" w:hAnsi="Arial" w:cs="Arial"/>
        </w:rPr>
        <w:tab/>
      </w:r>
      <w:r w:rsidRPr="00D50A06">
        <w:rPr>
          <w:rFonts w:ascii="Arial" w:hAnsi="Arial" w:cs="Arial"/>
        </w:rPr>
        <w:tab/>
      </w:r>
      <w:r w:rsidRPr="00D50A06">
        <w:rPr>
          <w:rFonts w:ascii="Arial" w:hAnsi="Arial" w:cs="Arial"/>
        </w:rPr>
        <w:tab/>
      </w:r>
      <w:r w:rsidRPr="00D50A06">
        <w:rPr>
          <w:rFonts w:ascii="Arial" w:hAnsi="Arial" w:cs="Arial"/>
        </w:rPr>
        <w:tab/>
      </w:r>
      <w:r w:rsidRPr="00D50A06">
        <w:rPr>
          <w:rFonts w:ascii="Arial" w:hAnsi="Arial" w:cs="Arial"/>
        </w:rPr>
        <w:tab/>
        <w:t xml:space="preserve">      IL PRESIDENTE</w:t>
      </w:r>
    </w:p>
    <w:p w14:paraId="365511AF" w14:textId="77777777" w:rsidR="00486859" w:rsidRPr="00D50A06" w:rsidRDefault="00486859" w:rsidP="00486859">
      <w:pPr>
        <w:suppressAutoHyphens/>
        <w:rPr>
          <w:rFonts w:ascii="Arial" w:hAnsi="Arial" w:cs="Arial"/>
        </w:rPr>
      </w:pPr>
    </w:p>
    <w:p w14:paraId="78943672" w14:textId="77777777" w:rsidR="00486859" w:rsidRPr="00486859" w:rsidRDefault="00486859" w:rsidP="00486859">
      <w:r w:rsidRPr="00D50A06">
        <w:rPr>
          <w:rFonts w:ascii="Arial" w:hAnsi="Arial" w:cs="Arial"/>
        </w:rPr>
        <w:t>………............................</w:t>
      </w:r>
      <w:r w:rsidRPr="00D50A06">
        <w:rPr>
          <w:rFonts w:ascii="Arial" w:hAnsi="Arial" w:cs="Arial"/>
        </w:rPr>
        <w:tab/>
      </w:r>
      <w:r w:rsidRPr="00D50A06">
        <w:rPr>
          <w:rFonts w:ascii="Arial" w:hAnsi="Arial" w:cs="Arial"/>
        </w:rPr>
        <w:tab/>
      </w:r>
      <w:r w:rsidR="00733EF7" w:rsidRPr="00D50A06">
        <w:rPr>
          <w:rFonts w:ascii="Arial" w:hAnsi="Arial" w:cs="Arial"/>
        </w:rPr>
        <w:t xml:space="preserve">                                 ……….......</w:t>
      </w:r>
      <w:r w:rsidR="00733EF7" w:rsidRPr="0016306F">
        <w:rPr>
          <w:rFonts w:ascii="Arial" w:hAnsi="Arial" w:cs="Arial"/>
        </w:rPr>
        <w:t>.....................</w:t>
      </w:r>
      <w:r w:rsidRPr="00A65148">
        <w:rPr>
          <w:rFonts w:ascii="Arial" w:hAnsi="Arial" w:cs="Arial"/>
        </w:rPr>
        <w:tab/>
      </w:r>
      <w:bookmarkEnd w:id="0"/>
      <w:bookmarkEnd w:id="1"/>
      <w:bookmarkEnd w:id="2"/>
      <w:bookmarkEnd w:id="3"/>
      <w:bookmarkEnd w:id="4"/>
      <w:bookmarkEnd w:id="5"/>
      <w:bookmarkEnd w:id="6"/>
      <w:bookmarkEnd w:id="7"/>
      <w:bookmarkEnd w:id="8"/>
      <w:bookmarkEnd w:id="9"/>
      <w:bookmarkEnd w:id="10"/>
      <w:bookmarkEnd w:id="11"/>
      <w:bookmarkEnd w:id="12"/>
    </w:p>
    <w:sectPr w:rsidR="00486859" w:rsidRPr="00486859" w:rsidSect="002A252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07C3" w14:textId="77777777" w:rsidR="001D1879" w:rsidRDefault="001D1879">
      <w:r>
        <w:separator/>
      </w:r>
    </w:p>
  </w:endnote>
  <w:endnote w:type="continuationSeparator" w:id="0">
    <w:p w14:paraId="1DC1E791" w14:textId="77777777" w:rsidR="001D1879" w:rsidRDefault="001D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9172" w14:textId="77777777" w:rsidR="00B13906" w:rsidRDefault="00B139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0FD4" w14:textId="77777777" w:rsidR="00B13906" w:rsidRDefault="00B139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29BE" w14:textId="77777777" w:rsidR="00B13906" w:rsidRDefault="00B139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3DDB" w14:textId="77777777" w:rsidR="001D1879" w:rsidRDefault="001D1879">
      <w:r>
        <w:separator/>
      </w:r>
    </w:p>
  </w:footnote>
  <w:footnote w:type="continuationSeparator" w:id="0">
    <w:p w14:paraId="1D4EFE6E" w14:textId="77777777" w:rsidR="001D1879" w:rsidRDefault="001D1879">
      <w:r>
        <w:continuationSeparator/>
      </w:r>
    </w:p>
  </w:footnote>
  <w:footnote w:id="1">
    <w:p w14:paraId="6E5A7D5F" w14:textId="26DC59EF" w:rsidR="00AF4C51" w:rsidRPr="00C068ED" w:rsidRDefault="00AF4C51" w:rsidP="00AF4C51">
      <w:pPr>
        <w:pStyle w:val="Testonotaapidipagina"/>
        <w:ind w:left="227" w:hanging="227"/>
        <w:rPr>
          <w:strike/>
          <w:sz w:val="16"/>
          <w:szCs w:val="16"/>
        </w:rPr>
      </w:pPr>
      <w:r>
        <w:rPr>
          <w:rStyle w:val="Rimandonotaapidipagina"/>
        </w:rPr>
        <w:footnoteRef/>
      </w:r>
      <w:r>
        <w:t xml:space="preserve"> </w:t>
      </w:r>
      <w:r w:rsidRPr="00AF4C51">
        <w:rPr>
          <w:rFonts w:cs="Arial"/>
          <w:sz w:val="16"/>
          <w:szCs w:val="16"/>
        </w:rPr>
        <w:t>Il Presidente dirige, organizza e coordina tutte le operazioni d’esame. Vigila sui lavori delle due sottocommissioni che presiede, assicurando presenza e partecipazione costante. Per garantire la funzionalità delle commissioni stesse, può delegare un proprio sostituto, scelto tra i commissari esterni od interni</w:t>
      </w:r>
      <w:r w:rsidR="00D50A06">
        <w:rPr>
          <w:rFonts w:cs="Arial"/>
          <w:sz w:val="16"/>
          <w:szCs w:val="16"/>
        </w:rPr>
        <w:t>.</w:t>
      </w:r>
    </w:p>
    <w:p w14:paraId="20889828" w14:textId="77777777" w:rsidR="00AF4C51" w:rsidRDefault="00AF4C51">
      <w:pPr>
        <w:pStyle w:val="Testonotaapidipagina"/>
      </w:pPr>
    </w:p>
  </w:footnote>
  <w:footnote w:id="2">
    <w:p w14:paraId="3341FDA4" w14:textId="77777777" w:rsidR="00924CC0" w:rsidRPr="00FA2292" w:rsidRDefault="00924CC0" w:rsidP="00924CC0">
      <w:pPr>
        <w:pStyle w:val="Testonotaapidipagina"/>
        <w:rPr>
          <w:sz w:val="16"/>
          <w:szCs w:val="16"/>
        </w:rPr>
      </w:pPr>
      <w:r w:rsidRPr="00FA2292">
        <w:rPr>
          <w:rStyle w:val="Rimandonotaapidipagina"/>
          <w:sz w:val="16"/>
          <w:szCs w:val="16"/>
        </w:rPr>
        <w:footnoteRef/>
      </w:r>
      <w:r w:rsidRPr="00FA2292">
        <w:rPr>
          <w:sz w:val="16"/>
          <w:szCs w:val="16"/>
        </w:rPr>
        <w:t xml:space="preserve"> Barrare quanto ritenuto superfluo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404" w14:textId="77777777" w:rsidR="00B13906" w:rsidRDefault="00B1390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8552" w14:textId="77777777" w:rsidR="00B13906" w:rsidRDefault="00B139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5501" w14:textId="77777777" w:rsidR="00B13906" w:rsidRDefault="00B139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D3255E4"/>
    <w:multiLevelType w:val="singleLevel"/>
    <w:tmpl w:val="AAA6201E"/>
    <w:lvl w:ilvl="0">
      <w:numFmt w:val="bullet"/>
      <w:lvlText w:val="-"/>
      <w:lvlJc w:val="left"/>
      <w:pPr>
        <w:tabs>
          <w:tab w:val="num" w:pos="643"/>
        </w:tabs>
        <w:ind w:left="643" w:hanging="360"/>
      </w:pPr>
      <w:rPr>
        <w:rFonts w:hint="default"/>
      </w:rPr>
    </w:lvl>
  </w:abstractNum>
  <w:abstractNum w:abstractNumId="2" w15:restartNumberingAfterBreak="0">
    <w:nsid w:val="74313EC8"/>
    <w:multiLevelType w:val="hybridMultilevel"/>
    <w:tmpl w:val="935A7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CB7"/>
    <w:rsid w:val="00000D03"/>
    <w:rsid w:val="00021EF0"/>
    <w:rsid w:val="00033F72"/>
    <w:rsid w:val="000502E1"/>
    <w:rsid w:val="000529B7"/>
    <w:rsid w:val="0005311C"/>
    <w:rsid w:val="00054B8A"/>
    <w:rsid w:val="000813F0"/>
    <w:rsid w:val="0008566C"/>
    <w:rsid w:val="00087144"/>
    <w:rsid w:val="00087F6E"/>
    <w:rsid w:val="000900E8"/>
    <w:rsid w:val="00090BDE"/>
    <w:rsid w:val="00091395"/>
    <w:rsid w:val="00096C30"/>
    <w:rsid w:val="000A2C74"/>
    <w:rsid w:val="000C6183"/>
    <w:rsid w:val="000C7F90"/>
    <w:rsid w:val="000D47CC"/>
    <w:rsid w:val="000E198E"/>
    <w:rsid w:val="000E5A99"/>
    <w:rsid w:val="000F078C"/>
    <w:rsid w:val="000F75D6"/>
    <w:rsid w:val="00105BFE"/>
    <w:rsid w:val="00114415"/>
    <w:rsid w:val="00137274"/>
    <w:rsid w:val="0013760C"/>
    <w:rsid w:val="00137B8C"/>
    <w:rsid w:val="00141E97"/>
    <w:rsid w:val="00142838"/>
    <w:rsid w:val="001579B2"/>
    <w:rsid w:val="0016306F"/>
    <w:rsid w:val="00166E20"/>
    <w:rsid w:val="00170278"/>
    <w:rsid w:val="00182965"/>
    <w:rsid w:val="0019303C"/>
    <w:rsid w:val="001A0A5F"/>
    <w:rsid w:val="001A356C"/>
    <w:rsid w:val="001A70DF"/>
    <w:rsid w:val="001A792E"/>
    <w:rsid w:val="001C7D83"/>
    <w:rsid w:val="001D026E"/>
    <w:rsid w:val="001D1879"/>
    <w:rsid w:val="001D3BDD"/>
    <w:rsid w:val="001E4E68"/>
    <w:rsid w:val="001E6A60"/>
    <w:rsid w:val="00207756"/>
    <w:rsid w:val="00212002"/>
    <w:rsid w:val="0021246D"/>
    <w:rsid w:val="0021568A"/>
    <w:rsid w:val="00245153"/>
    <w:rsid w:val="0024589C"/>
    <w:rsid w:val="002504D3"/>
    <w:rsid w:val="002565D4"/>
    <w:rsid w:val="00257402"/>
    <w:rsid w:val="002627E6"/>
    <w:rsid w:val="00264B0B"/>
    <w:rsid w:val="00275689"/>
    <w:rsid w:val="00275C1B"/>
    <w:rsid w:val="002776C5"/>
    <w:rsid w:val="002846C4"/>
    <w:rsid w:val="002934A1"/>
    <w:rsid w:val="002A2525"/>
    <w:rsid w:val="002A5B2D"/>
    <w:rsid w:val="002B6C74"/>
    <w:rsid w:val="002E6B32"/>
    <w:rsid w:val="00322918"/>
    <w:rsid w:val="00350549"/>
    <w:rsid w:val="00355F42"/>
    <w:rsid w:val="003665CF"/>
    <w:rsid w:val="00371287"/>
    <w:rsid w:val="0038783C"/>
    <w:rsid w:val="003A12FF"/>
    <w:rsid w:val="003D0969"/>
    <w:rsid w:val="003D5ED0"/>
    <w:rsid w:val="00416EB7"/>
    <w:rsid w:val="004219A4"/>
    <w:rsid w:val="00422B87"/>
    <w:rsid w:val="00426AA1"/>
    <w:rsid w:val="00457EA7"/>
    <w:rsid w:val="00463678"/>
    <w:rsid w:val="00471A1D"/>
    <w:rsid w:val="004722E6"/>
    <w:rsid w:val="00473553"/>
    <w:rsid w:val="00486859"/>
    <w:rsid w:val="004A30FE"/>
    <w:rsid w:val="004A343E"/>
    <w:rsid w:val="004A65A6"/>
    <w:rsid w:val="004C746C"/>
    <w:rsid w:val="004D3F9D"/>
    <w:rsid w:val="004D4160"/>
    <w:rsid w:val="004D70AA"/>
    <w:rsid w:val="004E688B"/>
    <w:rsid w:val="004E6AFF"/>
    <w:rsid w:val="0050366A"/>
    <w:rsid w:val="0050581E"/>
    <w:rsid w:val="0051301C"/>
    <w:rsid w:val="00533645"/>
    <w:rsid w:val="00540169"/>
    <w:rsid w:val="00540533"/>
    <w:rsid w:val="00540FD4"/>
    <w:rsid w:val="00543790"/>
    <w:rsid w:val="0054483A"/>
    <w:rsid w:val="0055542B"/>
    <w:rsid w:val="00571D9D"/>
    <w:rsid w:val="005749BE"/>
    <w:rsid w:val="00582A10"/>
    <w:rsid w:val="005868E8"/>
    <w:rsid w:val="005967DA"/>
    <w:rsid w:val="00596944"/>
    <w:rsid w:val="005C6B54"/>
    <w:rsid w:val="005D0400"/>
    <w:rsid w:val="005D1DCD"/>
    <w:rsid w:val="005E2DC2"/>
    <w:rsid w:val="005F003A"/>
    <w:rsid w:val="005F0BC8"/>
    <w:rsid w:val="00614841"/>
    <w:rsid w:val="006174E9"/>
    <w:rsid w:val="00626867"/>
    <w:rsid w:val="00634680"/>
    <w:rsid w:val="006364EE"/>
    <w:rsid w:val="00636E2F"/>
    <w:rsid w:val="00642353"/>
    <w:rsid w:val="00644449"/>
    <w:rsid w:val="00651F3B"/>
    <w:rsid w:val="00654FE0"/>
    <w:rsid w:val="00666D95"/>
    <w:rsid w:val="00680129"/>
    <w:rsid w:val="00682612"/>
    <w:rsid w:val="00690FCA"/>
    <w:rsid w:val="006948D2"/>
    <w:rsid w:val="006A1116"/>
    <w:rsid w:val="006A1127"/>
    <w:rsid w:val="006A3D20"/>
    <w:rsid w:val="006B186B"/>
    <w:rsid w:val="006C1BC4"/>
    <w:rsid w:val="006E1D86"/>
    <w:rsid w:val="007009E7"/>
    <w:rsid w:val="00702908"/>
    <w:rsid w:val="00733EF7"/>
    <w:rsid w:val="00743759"/>
    <w:rsid w:val="007446BA"/>
    <w:rsid w:val="00763EEB"/>
    <w:rsid w:val="00765741"/>
    <w:rsid w:val="00766431"/>
    <w:rsid w:val="007709E2"/>
    <w:rsid w:val="00781A7F"/>
    <w:rsid w:val="00783214"/>
    <w:rsid w:val="007865C9"/>
    <w:rsid w:val="007944C6"/>
    <w:rsid w:val="007A1898"/>
    <w:rsid w:val="007C2791"/>
    <w:rsid w:val="007C43A0"/>
    <w:rsid w:val="007C6411"/>
    <w:rsid w:val="007D2B52"/>
    <w:rsid w:val="007D5A5F"/>
    <w:rsid w:val="007E3B32"/>
    <w:rsid w:val="007F72BB"/>
    <w:rsid w:val="00821CEF"/>
    <w:rsid w:val="00827B26"/>
    <w:rsid w:val="00827B5F"/>
    <w:rsid w:val="008313D6"/>
    <w:rsid w:val="008318F3"/>
    <w:rsid w:val="008338AD"/>
    <w:rsid w:val="0084728C"/>
    <w:rsid w:val="0085258E"/>
    <w:rsid w:val="008525A2"/>
    <w:rsid w:val="00862520"/>
    <w:rsid w:val="0086273E"/>
    <w:rsid w:val="00866512"/>
    <w:rsid w:val="00880DC6"/>
    <w:rsid w:val="008810AB"/>
    <w:rsid w:val="00887095"/>
    <w:rsid w:val="008A047A"/>
    <w:rsid w:val="008B2424"/>
    <w:rsid w:val="008B7954"/>
    <w:rsid w:val="008C4F82"/>
    <w:rsid w:val="008E3F1E"/>
    <w:rsid w:val="008F08C9"/>
    <w:rsid w:val="00902CE8"/>
    <w:rsid w:val="00907C70"/>
    <w:rsid w:val="0091234E"/>
    <w:rsid w:val="00915A0A"/>
    <w:rsid w:val="00917B08"/>
    <w:rsid w:val="00924CC0"/>
    <w:rsid w:val="00927E5F"/>
    <w:rsid w:val="00932D5D"/>
    <w:rsid w:val="009427A2"/>
    <w:rsid w:val="00952471"/>
    <w:rsid w:val="00966179"/>
    <w:rsid w:val="009725F7"/>
    <w:rsid w:val="00977A1A"/>
    <w:rsid w:val="00987CEE"/>
    <w:rsid w:val="009952F0"/>
    <w:rsid w:val="009A6CEB"/>
    <w:rsid w:val="009B3501"/>
    <w:rsid w:val="009B40B5"/>
    <w:rsid w:val="009B7FF1"/>
    <w:rsid w:val="009D7718"/>
    <w:rsid w:val="009E58BF"/>
    <w:rsid w:val="009F3F94"/>
    <w:rsid w:val="009F6D3F"/>
    <w:rsid w:val="00A05D06"/>
    <w:rsid w:val="00A1620A"/>
    <w:rsid w:val="00A22A5B"/>
    <w:rsid w:val="00A2323E"/>
    <w:rsid w:val="00A35CC0"/>
    <w:rsid w:val="00A52DAE"/>
    <w:rsid w:val="00A54ADD"/>
    <w:rsid w:val="00A71FB7"/>
    <w:rsid w:val="00A75AD5"/>
    <w:rsid w:val="00A76DE0"/>
    <w:rsid w:val="00A77434"/>
    <w:rsid w:val="00A97AF5"/>
    <w:rsid w:val="00AA5F31"/>
    <w:rsid w:val="00AA7585"/>
    <w:rsid w:val="00AB3ED8"/>
    <w:rsid w:val="00AB75AE"/>
    <w:rsid w:val="00AC2898"/>
    <w:rsid w:val="00AD725C"/>
    <w:rsid w:val="00AD76A1"/>
    <w:rsid w:val="00AE7185"/>
    <w:rsid w:val="00AF4C51"/>
    <w:rsid w:val="00B110BC"/>
    <w:rsid w:val="00B13906"/>
    <w:rsid w:val="00B17EB2"/>
    <w:rsid w:val="00B217F5"/>
    <w:rsid w:val="00B3405B"/>
    <w:rsid w:val="00B34084"/>
    <w:rsid w:val="00B352C8"/>
    <w:rsid w:val="00B416B5"/>
    <w:rsid w:val="00B43224"/>
    <w:rsid w:val="00B631B4"/>
    <w:rsid w:val="00B7190D"/>
    <w:rsid w:val="00B75FE4"/>
    <w:rsid w:val="00B81030"/>
    <w:rsid w:val="00BB02E6"/>
    <w:rsid w:val="00BB12D9"/>
    <w:rsid w:val="00BD08D1"/>
    <w:rsid w:val="00BD3961"/>
    <w:rsid w:val="00BD5D92"/>
    <w:rsid w:val="00BD6A58"/>
    <w:rsid w:val="00BE6E48"/>
    <w:rsid w:val="00BF5C25"/>
    <w:rsid w:val="00BF70A9"/>
    <w:rsid w:val="00C06549"/>
    <w:rsid w:val="00C068ED"/>
    <w:rsid w:val="00C20425"/>
    <w:rsid w:val="00C26202"/>
    <w:rsid w:val="00C36B90"/>
    <w:rsid w:val="00C373F7"/>
    <w:rsid w:val="00C465BB"/>
    <w:rsid w:val="00C712B7"/>
    <w:rsid w:val="00C77074"/>
    <w:rsid w:val="00C868A2"/>
    <w:rsid w:val="00CC0A0A"/>
    <w:rsid w:val="00CD63E2"/>
    <w:rsid w:val="00CF5353"/>
    <w:rsid w:val="00D0294C"/>
    <w:rsid w:val="00D03F9C"/>
    <w:rsid w:val="00D046E1"/>
    <w:rsid w:val="00D1544D"/>
    <w:rsid w:val="00D20587"/>
    <w:rsid w:val="00D251BF"/>
    <w:rsid w:val="00D26796"/>
    <w:rsid w:val="00D2780F"/>
    <w:rsid w:val="00D34577"/>
    <w:rsid w:val="00D37CD9"/>
    <w:rsid w:val="00D40516"/>
    <w:rsid w:val="00D42363"/>
    <w:rsid w:val="00D50A06"/>
    <w:rsid w:val="00D52A29"/>
    <w:rsid w:val="00D55DD5"/>
    <w:rsid w:val="00D61EE9"/>
    <w:rsid w:val="00D8266D"/>
    <w:rsid w:val="00D8711A"/>
    <w:rsid w:val="00D90468"/>
    <w:rsid w:val="00D90670"/>
    <w:rsid w:val="00D92AA1"/>
    <w:rsid w:val="00DB2418"/>
    <w:rsid w:val="00DC6D57"/>
    <w:rsid w:val="00DD18DF"/>
    <w:rsid w:val="00DE1BF7"/>
    <w:rsid w:val="00DE558D"/>
    <w:rsid w:val="00DE6E13"/>
    <w:rsid w:val="00DF5298"/>
    <w:rsid w:val="00DF5EB8"/>
    <w:rsid w:val="00E078E7"/>
    <w:rsid w:val="00E1552F"/>
    <w:rsid w:val="00E26DE3"/>
    <w:rsid w:val="00E706F8"/>
    <w:rsid w:val="00E81C8A"/>
    <w:rsid w:val="00E96AFC"/>
    <w:rsid w:val="00EB761E"/>
    <w:rsid w:val="00EC35E9"/>
    <w:rsid w:val="00ED223C"/>
    <w:rsid w:val="00ED59C1"/>
    <w:rsid w:val="00ED66EE"/>
    <w:rsid w:val="00ED738D"/>
    <w:rsid w:val="00EF343A"/>
    <w:rsid w:val="00F043EC"/>
    <w:rsid w:val="00F30C7F"/>
    <w:rsid w:val="00F56CC0"/>
    <w:rsid w:val="00F67732"/>
    <w:rsid w:val="00F76A14"/>
    <w:rsid w:val="00F87CB7"/>
    <w:rsid w:val="00F97646"/>
    <w:rsid w:val="00FA2292"/>
    <w:rsid w:val="00FA4AC1"/>
    <w:rsid w:val="00FA54C7"/>
    <w:rsid w:val="00FB2D83"/>
    <w:rsid w:val="00FD28E1"/>
    <w:rsid w:val="00FF67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8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6859"/>
    <w:pPr>
      <w:widowControl w:val="0"/>
      <w:overflowPunct w:val="0"/>
      <w:autoSpaceDE w:val="0"/>
      <w:autoSpaceDN w:val="0"/>
      <w:adjustRightInd w:val="0"/>
      <w:jc w:val="both"/>
      <w:textAlignment w:val="baseline"/>
    </w:pPr>
    <w:rPr>
      <w:sz w:val="24"/>
    </w:rPr>
  </w:style>
  <w:style w:type="paragraph" w:styleId="Titolo1">
    <w:name w:val="heading 1"/>
    <w:basedOn w:val="Normale"/>
    <w:next w:val="Normale"/>
    <w:qFormat/>
    <w:rsid w:val="002A2525"/>
    <w:pPr>
      <w:pBdr>
        <w:bottom w:val="single" w:sz="6" w:space="1" w:color="auto"/>
      </w:pBdr>
      <w:outlineLvl w:val="0"/>
    </w:pPr>
    <w:rPr>
      <w:rFonts w:ascii="Arial" w:hAnsi="Arial"/>
      <w:b/>
      <w:spacing w:val="20"/>
      <w:kern w:val="28"/>
      <w:sz w:val="32"/>
    </w:rPr>
  </w:style>
  <w:style w:type="paragraph" w:styleId="Titolo9">
    <w:name w:val="heading 9"/>
    <w:basedOn w:val="Normale"/>
    <w:next w:val="Normale"/>
    <w:link w:val="Titolo9Carattere"/>
    <w:qFormat/>
    <w:rsid w:val="00486859"/>
    <w:pPr>
      <w:keepNext/>
      <w:jc w:val="center"/>
      <w:outlineLvl w:val="8"/>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2A2525"/>
    <w:rPr>
      <w:vertAlign w:val="superscript"/>
    </w:rPr>
  </w:style>
  <w:style w:type="character" w:customStyle="1" w:styleId="RimandonotaapidipaginaF">
    <w:name w:val="Rimando nota a piè di pagina.F"/>
    <w:rsid w:val="002A2525"/>
    <w:rPr>
      <w:vertAlign w:val="superscript"/>
    </w:rPr>
  </w:style>
  <w:style w:type="paragraph" w:styleId="Corpotesto">
    <w:name w:val="Body Text"/>
    <w:basedOn w:val="Normale"/>
    <w:link w:val="CorpotestoCarattere"/>
    <w:rsid w:val="002A2525"/>
    <w:pPr>
      <w:spacing w:line="360" w:lineRule="auto"/>
    </w:pPr>
    <w:rPr>
      <w:rFonts w:ascii="Arial" w:hAnsi="Arial"/>
    </w:rPr>
  </w:style>
  <w:style w:type="paragraph" w:customStyle="1" w:styleId="BodyTextIndent21">
    <w:name w:val="Body Text Indent 21"/>
    <w:basedOn w:val="Normale"/>
    <w:rsid w:val="002A2525"/>
    <w:pPr>
      <w:spacing w:line="360" w:lineRule="auto"/>
      <w:ind w:firstLine="851"/>
    </w:pPr>
    <w:rPr>
      <w:rFonts w:ascii="Arial" w:hAnsi="Arial"/>
    </w:rPr>
  </w:style>
  <w:style w:type="paragraph" w:styleId="Testonotaapidipagina">
    <w:name w:val="footnote text"/>
    <w:basedOn w:val="Normale"/>
    <w:link w:val="TestonotaapidipaginaCarattere"/>
    <w:semiHidden/>
    <w:rsid w:val="002A2525"/>
    <w:rPr>
      <w:rFonts w:ascii="Arial" w:hAnsi="Arial"/>
    </w:rPr>
  </w:style>
  <w:style w:type="character" w:customStyle="1" w:styleId="TestonotaapidipaginaCarattere">
    <w:name w:val="Testo nota a piè di pagina Carattere"/>
    <w:link w:val="Testonotaapidipagina"/>
    <w:semiHidden/>
    <w:locked/>
    <w:rsid w:val="00F87CB7"/>
    <w:rPr>
      <w:rFonts w:ascii="Arial" w:hAnsi="Arial"/>
      <w:lang w:val="it-IT" w:eastAsia="it-IT" w:bidi="ar-SA"/>
    </w:rPr>
  </w:style>
  <w:style w:type="character" w:customStyle="1" w:styleId="Titolo9Carattere">
    <w:name w:val="Titolo 9 Carattere"/>
    <w:link w:val="Titolo9"/>
    <w:semiHidden/>
    <w:locked/>
    <w:rsid w:val="00486859"/>
    <w:rPr>
      <w:rFonts w:ascii="Arial" w:hAnsi="Arial"/>
      <w:b/>
      <w:sz w:val="16"/>
      <w:lang w:val="it-IT" w:eastAsia="it-IT" w:bidi="ar-SA"/>
    </w:rPr>
  </w:style>
  <w:style w:type="character" w:customStyle="1" w:styleId="CorpotestoCarattere">
    <w:name w:val="Corpo testo Carattere"/>
    <w:link w:val="Corpotesto"/>
    <w:semiHidden/>
    <w:locked/>
    <w:rsid w:val="00486859"/>
    <w:rPr>
      <w:rFonts w:ascii="Arial" w:hAnsi="Arial"/>
      <w:sz w:val="24"/>
      <w:lang w:val="it-IT" w:eastAsia="it-IT" w:bidi="ar-SA"/>
    </w:rPr>
  </w:style>
  <w:style w:type="paragraph" w:styleId="Corpodeltesto2">
    <w:name w:val="Body Text 2"/>
    <w:basedOn w:val="Normale"/>
    <w:link w:val="Corpodeltesto2Carattere"/>
    <w:rsid w:val="00486859"/>
    <w:pPr>
      <w:jc w:val="center"/>
    </w:pPr>
    <w:rPr>
      <w:rFonts w:ascii="Arial" w:hAnsi="Arial"/>
      <w:b/>
      <w:sz w:val="18"/>
    </w:rPr>
  </w:style>
  <w:style w:type="character" w:customStyle="1" w:styleId="Corpodeltesto2Carattere">
    <w:name w:val="Corpo del testo 2 Carattere"/>
    <w:link w:val="Corpodeltesto2"/>
    <w:semiHidden/>
    <w:locked/>
    <w:rsid w:val="00486859"/>
    <w:rPr>
      <w:rFonts w:ascii="Arial" w:hAnsi="Arial"/>
      <w:b/>
      <w:sz w:val="18"/>
      <w:lang w:val="it-IT" w:eastAsia="it-IT" w:bidi="ar-SA"/>
    </w:rPr>
  </w:style>
  <w:style w:type="paragraph" w:styleId="Rientrocorpodeltesto2">
    <w:name w:val="Body Text Indent 2"/>
    <w:basedOn w:val="Normale"/>
    <w:link w:val="Rientrocorpodeltesto2Carattere"/>
    <w:rsid w:val="00486859"/>
    <w:pPr>
      <w:spacing w:line="360" w:lineRule="auto"/>
      <w:ind w:firstLine="851"/>
    </w:pPr>
    <w:rPr>
      <w:rFonts w:ascii="Arial" w:hAnsi="Arial"/>
    </w:rPr>
  </w:style>
  <w:style w:type="character" w:customStyle="1" w:styleId="Rientrocorpodeltesto2Carattere">
    <w:name w:val="Rientro corpo del testo 2 Carattere"/>
    <w:link w:val="Rientrocorpodeltesto2"/>
    <w:semiHidden/>
    <w:locked/>
    <w:rsid w:val="00486859"/>
    <w:rPr>
      <w:rFonts w:ascii="Arial" w:hAnsi="Arial"/>
      <w:sz w:val="24"/>
      <w:lang w:val="it-IT" w:eastAsia="it-IT" w:bidi="ar-SA"/>
    </w:rPr>
  </w:style>
  <w:style w:type="paragraph" w:styleId="Intestazione">
    <w:name w:val="header"/>
    <w:basedOn w:val="Normale"/>
    <w:link w:val="IntestazioneCarattere"/>
    <w:rsid w:val="00486859"/>
    <w:pPr>
      <w:tabs>
        <w:tab w:val="center" w:pos="4819"/>
        <w:tab w:val="right" w:pos="9638"/>
      </w:tabs>
    </w:pPr>
    <w:rPr>
      <w:rFonts w:ascii="Arial" w:hAnsi="Arial"/>
    </w:rPr>
  </w:style>
  <w:style w:type="character" w:customStyle="1" w:styleId="IntestazioneCarattere">
    <w:name w:val="Intestazione Carattere"/>
    <w:link w:val="Intestazione"/>
    <w:semiHidden/>
    <w:locked/>
    <w:rsid w:val="00486859"/>
    <w:rPr>
      <w:rFonts w:ascii="Arial" w:hAnsi="Arial"/>
      <w:sz w:val="24"/>
      <w:lang w:val="it-IT" w:eastAsia="it-IT" w:bidi="ar-SA"/>
    </w:rPr>
  </w:style>
  <w:style w:type="table" w:styleId="Grigliatabella">
    <w:name w:val="Table Grid"/>
    <w:basedOn w:val="Tabellanormale"/>
    <w:rsid w:val="00486859"/>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0529B7"/>
    <w:pPr>
      <w:spacing w:after="120"/>
      <w:ind w:left="283"/>
    </w:pPr>
  </w:style>
  <w:style w:type="character" w:styleId="Collegamentoipertestuale">
    <w:name w:val="Hyperlink"/>
    <w:rsid w:val="00AE7185"/>
    <w:rPr>
      <w:rFonts w:cs="Times New Roman"/>
      <w:color w:val="0000FF"/>
      <w:u w:val="single"/>
    </w:rPr>
  </w:style>
  <w:style w:type="paragraph" w:styleId="Pidipagina">
    <w:name w:val="footer"/>
    <w:basedOn w:val="Normale"/>
    <w:link w:val="PidipaginaCarattere"/>
    <w:rsid w:val="00B13906"/>
    <w:pPr>
      <w:tabs>
        <w:tab w:val="center" w:pos="4513"/>
        <w:tab w:val="right" w:pos="9026"/>
      </w:tabs>
    </w:pPr>
  </w:style>
  <w:style w:type="character" w:customStyle="1" w:styleId="PidipaginaCarattere">
    <w:name w:val="Piè di pagina Carattere"/>
    <w:basedOn w:val="Carpredefinitoparagrafo"/>
    <w:link w:val="Pidipagina"/>
    <w:rsid w:val="00B13906"/>
    <w:rPr>
      <w:sz w:val="24"/>
    </w:rPr>
  </w:style>
  <w:style w:type="character" w:styleId="Rimandocommento">
    <w:name w:val="annotation reference"/>
    <w:semiHidden/>
    <w:rsid w:val="00C06549"/>
    <w:rPr>
      <w:rFonts w:cs="Times New Roman"/>
      <w:sz w:val="16"/>
      <w:szCs w:val="16"/>
    </w:rPr>
  </w:style>
  <w:style w:type="paragraph" w:styleId="Testocommento">
    <w:name w:val="annotation text"/>
    <w:basedOn w:val="Normale"/>
    <w:link w:val="TestocommentoCarattere"/>
    <w:rsid w:val="00C06549"/>
    <w:rPr>
      <w:sz w:val="20"/>
    </w:rPr>
  </w:style>
  <w:style w:type="character" w:customStyle="1" w:styleId="TestocommentoCarattere">
    <w:name w:val="Testo commento Carattere"/>
    <w:basedOn w:val="Carpredefinitoparagrafo"/>
    <w:link w:val="Testocommento"/>
    <w:rsid w:val="00C06549"/>
  </w:style>
  <w:style w:type="paragraph" w:styleId="Testofumetto">
    <w:name w:val="Balloon Text"/>
    <w:basedOn w:val="Normale"/>
    <w:link w:val="TestofumettoCarattere"/>
    <w:semiHidden/>
    <w:unhideWhenUsed/>
    <w:rsid w:val="00C06549"/>
    <w:rPr>
      <w:rFonts w:ascii="Segoe UI" w:hAnsi="Segoe UI" w:cs="Segoe UI"/>
      <w:sz w:val="18"/>
      <w:szCs w:val="18"/>
    </w:rPr>
  </w:style>
  <w:style w:type="character" w:customStyle="1" w:styleId="TestofumettoCarattere">
    <w:name w:val="Testo fumetto Carattere"/>
    <w:basedOn w:val="Carpredefinitoparagrafo"/>
    <w:link w:val="Testofumetto"/>
    <w:semiHidden/>
    <w:rsid w:val="00C06549"/>
    <w:rPr>
      <w:rFonts w:ascii="Segoe UI" w:hAnsi="Segoe UI" w:cs="Segoe UI"/>
      <w:sz w:val="18"/>
      <w:szCs w:val="18"/>
    </w:rPr>
  </w:style>
  <w:style w:type="paragraph" w:styleId="Paragrafoelenco">
    <w:name w:val="List Paragraph"/>
    <w:basedOn w:val="Normale"/>
    <w:uiPriority w:val="34"/>
    <w:qFormat/>
    <w:rsid w:val="00924CC0"/>
    <w:pPr>
      <w:ind w:left="720"/>
      <w:contextualSpacing/>
    </w:pPr>
  </w:style>
  <w:style w:type="paragraph" w:customStyle="1" w:styleId="BodyText21">
    <w:name w:val="Body Text 21"/>
    <w:basedOn w:val="Normale"/>
    <w:rsid w:val="00B217F5"/>
    <w:pPr>
      <w:overflowPunct/>
      <w:autoSpaceDE/>
      <w:autoSpaceDN/>
      <w:adjustRightInd/>
      <w:textAlignment w:val="auto"/>
    </w:pPr>
    <w:rPr>
      <w:rFonts w:ascii="Arial" w:hAnsi="Arial"/>
    </w:rPr>
  </w:style>
  <w:style w:type="paragraph" w:styleId="Soggettocommento">
    <w:name w:val="annotation subject"/>
    <w:basedOn w:val="Testocommento"/>
    <w:next w:val="Testocommento"/>
    <w:link w:val="SoggettocommentoCarattere"/>
    <w:semiHidden/>
    <w:unhideWhenUsed/>
    <w:rsid w:val="00C068ED"/>
    <w:rPr>
      <w:b/>
      <w:bCs/>
    </w:rPr>
  </w:style>
  <w:style w:type="character" w:customStyle="1" w:styleId="SoggettocommentoCarattere">
    <w:name w:val="Soggetto commento Carattere"/>
    <w:basedOn w:val="TestocommentoCarattere"/>
    <w:link w:val="Soggettocommento"/>
    <w:semiHidden/>
    <w:rsid w:val="00C0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1732-085E-4407-B9AA-93DCA6D2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8479</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2021-05-19T13:15:00Z</dcterms:created>
  <dcterms:modified xsi:type="dcterms:W3CDTF">2021-05-20T08:48:00Z</dcterms:modified>
</cp:coreProperties>
</file>